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9214" w:type="dxa"/>
        <w:tblInd w:w="-572" w:type="dxa"/>
        <w:tblLook w:val="04A0" w:firstRow="1" w:lastRow="0" w:firstColumn="1" w:lastColumn="0" w:noHBand="0" w:noVBand="1"/>
      </w:tblPr>
      <w:tblGrid>
        <w:gridCol w:w="4607"/>
        <w:gridCol w:w="4607"/>
      </w:tblGrid>
      <w:tr w:rsidR="00283CA3" w:rsidRPr="00414FAE" w14:paraId="18143744" w14:textId="77777777" w:rsidTr="00414FAE">
        <w:tc>
          <w:tcPr>
            <w:tcW w:w="4607" w:type="dxa"/>
            <w:shd w:val="clear" w:color="auto" w:fill="D9D9D9" w:themeFill="background1" w:themeFillShade="D9"/>
          </w:tcPr>
          <w:p w14:paraId="660C70B1" w14:textId="77777777" w:rsidR="00F36007" w:rsidRPr="00F36007" w:rsidRDefault="00F36007" w:rsidP="00F36007">
            <w:pPr>
              <w:jc w:val="center"/>
              <w:rPr>
                <w:b/>
              </w:rPr>
            </w:pPr>
            <w:r w:rsidRPr="00F36007">
              <w:rPr>
                <w:rFonts w:hint="eastAsia"/>
                <w:b/>
              </w:rPr>
              <w:t>最高人民法院</w:t>
            </w:r>
            <w:r w:rsidRPr="00F36007">
              <w:rPr>
                <w:rFonts w:hint="eastAsia"/>
                <w:b/>
              </w:rPr>
              <w:t xml:space="preserve"> </w:t>
            </w:r>
            <w:r w:rsidRPr="00F36007">
              <w:rPr>
                <w:rFonts w:hint="eastAsia"/>
                <w:b/>
              </w:rPr>
              <w:t>最高人民检察院</w:t>
            </w:r>
            <w:r w:rsidRPr="00F36007">
              <w:rPr>
                <w:rFonts w:hint="eastAsia"/>
                <w:b/>
              </w:rPr>
              <w:t xml:space="preserve"> </w:t>
            </w:r>
            <w:r w:rsidRPr="00F36007">
              <w:rPr>
                <w:rFonts w:hint="eastAsia"/>
                <w:b/>
              </w:rPr>
              <w:t>关于办理侵犯知识产权刑事案件具体应用法律若干问题的解释（三）</w:t>
            </w:r>
          </w:p>
          <w:p w14:paraId="064C23DA" w14:textId="77777777" w:rsidR="00283CA3" w:rsidRDefault="00F36007" w:rsidP="00F36007">
            <w:pPr>
              <w:jc w:val="center"/>
              <w:rPr>
                <w:b/>
              </w:rPr>
            </w:pPr>
            <w:r w:rsidRPr="00F36007">
              <w:rPr>
                <w:rFonts w:hint="eastAsia"/>
                <w:b/>
              </w:rPr>
              <w:t>（征求意见稿）</w:t>
            </w:r>
          </w:p>
          <w:p w14:paraId="320804BD" w14:textId="77777777" w:rsidR="00134FAE" w:rsidRPr="00134FAE" w:rsidRDefault="00134FAE" w:rsidP="00134FAE">
            <w:pPr>
              <w:jc w:val="center"/>
            </w:pPr>
          </w:p>
          <w:p w14:paraId="78AA9661" w14:textId="77777777" w:rsidR="00134FAE" w:rsidRPr="00134FAE" w:rsidRDefault="00134FAE" w:rsidP="00134FAE">
            <w:pPr>
              <w:jc w:val="center"/>
            </w:pPr>
            <w:r w:rsidRPr="00134FAE">
              <w:t xml:space="preserve"> </w:t>
            </w:r>
            <w:r w:rsidRPr="00134FAE">
              <w:rPr>
                <w:b/>
                <w:bCs/>
              </w:rPr>
              <w:t xml:space="preserve">Supreme People’s Court, Supreme People’s Procuratorate </w:t>
            </w:r>
          </w:p>
          <w:p w14:paraId="435811A2" w14:textId="77777777" w:rsidR="00134FAE" w:rsidRPr="00134FAE" w:rsidRDefault="00134FAE" w:rsidP="00134FAE">
            <w:pPr>
              <w:jc w:val="center"/>
            </w:pPr>
            <w:r w:rsidRPr="00134FAE">
              <w:rPr>
                <w:b/>
                <w:bCs/>
              </w:rPr>
              <w:t xml:space="preserve">Explanations of Several Issues Concerning the Specific Application of Laws in Deciding Criminal Cases Involving Infringement of Intellectual Property Rights (III) </w:t>
            </w:r>
          </w:p>
          <w:p w14:paraId="24A93A36" w14:textId="77777777" w:rsidR="00134FAE" w:rsidRPr="00F36007" w:rsidRDefault="00134FAE" w:rsidP="00134FAE">
            <w:pPr>
              <w:jc w:val="center"/>
            </w:pPr>
            <w:r w:rsidRPr="00134FAE">
              <w:rPr>
                <w:b/>
                <w:bCs/>
              </w:rPr>
              <w:t>(Consultation Draft)</w:t>
            </w:r>
          </w:p>
        </w:tc>
        <w:tc>
          <w:tcPr>
            <w:tcW w:w="4607" w:type="dxa"/>
            <w:shd w:val="clear" w:color="auto" w:fill="D9D9D9" w:themeFill="background1" w:themeFillShade="D9"/>
          </w:tcPr>
          <w:p w14:paraId="0B2AF29A" w14:textId="77777777" w:rsidR="00283CA3" w:rsidRDefault="00F36007" w:rsidP="00DF0A60">
            <w:pPr>
              <w:jc w:val="center"/>
              <w:rPr>
                <w:rFonts w:ascii="Times New Roman" w:hAnsi="Times New Roman" w:cs="Times New Roman"/>
                <w:b/>
                <w:szCs w:val="21"/>
              </w:rPr>
            </w:pPr>
            <w:r w:rsidRPr="00F36007">
              <w:rPr>
                <w:rFonts w:ascii="Times New Roman" w:hAnsi="Times New Roman" w:cs="Times New Roman" w:hint="eastAsia"/>
                <w:b/>
                <w:szCs w:val="21"/>
              </w:rPr>
              <w:t>最高人民法院</w:t>
            </w:r>
            <w:r>
              <w:rPr>
                <w:rFonts w:ascii="Times New Roman" w:hAnsi="Times New Roman" w:cs="Times New Roman" w:hint="eastAsia"/>
                <w:b/>
                <w:szCs w:val="21"/>
              </w:rPr>
              <w:t xml:space="preserve"> </w:t>
            </w:r>
            <w:r w:rsidRPr="00F36007">
              <w:rPr>
                <w:rFonts w:ascii="Times New Roman" w:hAnsi="Times New Roman" w:cs="Times New Roman" w:hint="eastAsia"/>
                <w:b/>
                <w:szCs w:val="21"/>
              </w:rPr>
              <w:t>最高人民检察院</w:t>
            </w:r>
            <w:r w:rsidRPr="00F36007">
              <w:rPr>
                <w:rFonts w:ascii="Times New Roman" w:hAnsi="Times New Roman" w:cs="Times New Roman" w:hint="eastAsia"/>
                <w:b/>
                <w:szCs w:val="21"/>
              </w:rPr>
              <w:t xml:space="preserve"> </w:t>
            </w:r>
            <w:r w:rsidRPr="00F36007">
              <w:rPr>
                <w:rFonts w:ascii="Times New Roman" w:hAnsi="Times New Roman" w:cs="Times New Roman" w:hint="eastAsia"/>
                <w:b/>
                <w:szCs w:val="21"/>
              </w:rPr>
              <w:t>关于办理侵犯知识产权刑事案件具体应用法律若干问题的解释（三）</w:t>
            </w:r>
          </w:p>
          <w:p w14:paraId="09A9AE47" w14:textId="449512F8" w:rsidR="00F36007" w:rsidRDefault="00F36007" w:rsidP="00DF0A60">
            <w:pPr>
              <w:jc w:val="center"/>
              <w:rPr>
                <w:rFonts w:ascii="Times New Roman" w:hAnsi="Times New Roman" w:cs="Times New Roman"/>
                <w:b/>
                <w:szCs w:val="21"/>
              </w:rPr>
            </w:pPr>
            <w:r w:rsidRPr="00F36007">
              <w:rPr>
                <w:rFonts w:ascii="Times New Roman" w:hAnsi="Times New Roman" w:cs="Times New Roman" w:hint="eastAsia"/>
                <w:b/>
                <w:szCs w:val="21"/>
              </w:rPr>
              <w:t>法释〔</w:t>
            </w:r>
            <w:r w:rsidRPr="00F36007">
              <w:rPr>
                <w:rFonts w:ascii="Times New Roman" w:hAnsi="Times New Roman" w:cs="Times New Roman" w:hint="eastAsia"/>
                <w:b/>
                <w:szCs w:val="21"/>
              </w:rPr>
              <w:t>2020</w:t>
            </w:r>
            <w:r w:rsidRPr="00F36007">
              <w:rPr>
                <w:rFonts w:ascii="Times New Roman" w:hAnsi="Times New Roman" w:cs="Times New Roman" w:hint="eastAsia"/>
                <w:b/>
                <w:szCs w:val="21"/>
              </w:rPr>
              <w:t>〕</w:t>
            </w:r>
            <w:r w:rsidRPr="00F36007">
              <w:rPr>
                <w:rFonts w:ascii="Times New Roman" w:hAnsi="Times New Roman" w:cs="Times New Roman" w:hint="eastAsia"/>
                <w:b/>
                <w:szCs w:val="21"/>
              </w:rPr>
              <w:t>10</w:t>
            </w:r>
            <w:r w:rsidRPr="00F36007">
              <w:rPr>
                <w:rFonts w:ascii="Times New Roman" w:hAnsi="Times New Roman" w:cs="Times New Roman" w:hint="eastAsia"/>
                <w:b/>
                <w:szCs w:val="21"/>
              </w:rPr>
              <w:t>号</w:t>
            </w:r>
          </w:p>
          <w:p w14:paraId="26057E46" w14:textId="77777777" w:rsidR="00295AFD" w:rsidRDefault="00295AFD" w:rsidP="00DF0A60">
            <w:pPr>
              <w:jc w:val="center"/>
              <w:rPr>
                <w:rFonts w:ascii="Times New Roman" w:hAnsi="Times New Roman" w:cs="Times New Roman"/>
                <w:b/>
                <w:szCs w:val="21"/>
              </w:rPr>
            </w:pPr>
          </w:p>
          <w:p w14:paraId="6ACF08AA" w14:textId="77777777" w:rsidR="00295AFD" w:rsidRPr="00134FAE" w:rsidRDefault="00295AFD" w:rsidP="00295AFD">
            <w:pPr>
              <w:jc w:val="center"/>
            </w:pPr>
            <w:r w:rsidRPr="00134FAE">
              <w:rPr>
                <w:b/>
                <w:bCs/>
              </w:rPr>
              <w:t xml:space="preserve">Supreme People’s Court, Supreme People’s Procuratorate </w:t>
            </w:r>
          </w:p>
          <w:p w14:paraId="238C4830" w14:textId="77777777" w:rsidR="00295AFD" w:rsidRPr="00134FAE" w:rsidRDefault="00295AFD" w:rsidP="00295AFD">
            <w:pPr>
              <w:jc w:val="center"/>
            </w:pPr>
            <w:r w:rsidRPr="00134FAE">
              <w:rPr>
                <w:b/>
                <w:bCs/>
              </w:rPr>
              <w:t xml:space="preserve">Explanations of Several Issues Concerning the Specific Application of Laws in Deciding Criminal Cases Involving Infringement of Intellectual Property Rights (III) </w:t>
            </w:r>
          </w:p>
          <w:p w14:paraId="4D8F9356" w14:textId="3272E821" w:rsidR="0082629E" w:rsidRPr="00414FAE" w:rsidRDefault="00295AFD" w:rsidP="00295AFD">
            <w:pPr>
              <w:jc w:val="center"/>
              <w:rPr>
                <w:rFonts w:ascii="Times New Roman" w:hAnsi="Times New Roman" w:cs="Times New Roman"/>
                <w:b/>
                <w:szCs w:val="21"/>
              </w:rPr>
            </w:pPr>
            <w:r>
              <w:rPr>
                <w:b/>
                <w:bCs/>
              </w:rPr>
              <w:t xml:space="preserve">Fa Shi (2020) </w:t>
            </w:r>
            <w:r w:rsidR="00451A25">
              <w:rPr>
                <w:b/>
                <w:bCs/>
              </w:rPr>
              <w:t>No.</w:t>
            </w:r>
            <w:r>
              <w:rPr>
                <w:b/>
                <w:bCs/>
              </w:rPr>
              <w:t>10</w:t>
            </w:r>
          </w:p>
        </w:tc>
      </w:tr>
      <w:tr w:rsidR="00283CA3" w:rsidRPr="00414FAE" w14:paraId="01E68A72" w14:textId="77777777" w:rsidTr="00486781">
        <w:tc>
          <w:tcPr>
            <w:tcW w:w="4607" w:type="dxa"/>
          </w:tcPr>
          <w:p w14:paraId="5A98EA31" w14:textId="77777777" w:rsidR="00283CA3" w:rsidRDefault="00B45E9F" w:rsidP="00DF0A60">
            <w:pPr>
              <w:rPr>
                <w:rFonts w:ascii="Times New Roman" w:hAnsi="Times New Roman" w:cs="Times New Roman"/>
                <w:szCs w:val="21"/>
              </w:rPr>
            </w:pPr>
            <w:r w:rsidRPr="00B45E9F">
              <w:rPr>
                <w:rFonts w:ascii="Times New Roman" w:hAnsi="Times New Roman" w:cs="Times New Roman" w:hint="eastAsia"/>
                <w:szCs w:val="21"/>
              </w:rPr>
              <w:t>为依法惩治侵犯知识产权犯罪，维护社会主义市场经济秩序，根据《中华人民共和国刑法》《中华人民共和国刑事诉讼法》</w:t>
            </w:r>
            <w:r w:rsidRPr="00B45E9F">
              <w:rPr>
                <w:rFonts w:ascii="Times New Roman" w:hAnsi="Times New Roman" w:cs="Times New Roman" w:hint="eastAsia"/>
                <w:color w:val="FF0000"/>
                <w:szCs w:val="21"/>
              </w:rPr>
              <w:t>的</w:t>
            </w:r>
            <w:r w:rsidRPr="00B45E9F">
              <w:rPr>
                <w:rFonts w:ascii="Times New Roman" w:hAnsi="Times New Roman" w:cs="Times New Roman" w:hint="eastAsia"/>
                <w:szCs w:val="21"/>
              </w:rPr>
              <w:t>有关规定，现就办理侵犯知识产权刑事案件具体应用法律的若干问题解释如下：</w:t>
            </w:r>
          </w:p>
          <w:p w14:paraId="375D465F" w14:textId="77777777" w:rsidR="00134FAE" w:rsidRPr="00134FAE" w:rsidRDefault="00134FAE" w:rsidP="00134FAE">
            <w:pPr>
              <w:rPr>
                <w:rFonts w:ascii="Times New Roman" w:hAnsi="Times New Roman" w:cs="Times New Roman"/>
                <w:szCs w:val="21"/>
              </w:rPr>
            </w:pPr>
          </w:p>
          <w:p w14:paraId="10618BEC" w14:textId="77777777" w:rsidR="00134FAE" w:rsidRPr="00414FAE" w:rsidRDefault="00134FAE" w:rsidP="00134FAE">
            <w:pPr>
              <w:rPr>
                <w:rFonts w:ascii="Times New Roman" w:hAnsi="Times New Roman" w:cs="Times New Roman"/>
                <w:szCs w:val="21"/>
              </w:rPr>
            </w:pPr>
            <w:r w:rsidRPr="00134FAE">
              <w:rPr>
                <w:rFonts w:ascii="Times New Roman" w:hAnsi="Times New Roman" w:cs="Times New Roman"/>
                <w:szCs w:val="21"/>
              </w:rPr>
              <w:t xml:space="preserve">To penalize criminal infringement of intellectual property rights in accordance with the law and to safeguard the socialist market economic order, and in accordance with the relevant provisions </w:t>
            </w:r>
            <w:r w:rsidRPr="00673178">
              <w:rPr>
                <w:rFonts w:ascii="Times New Roman" w:hAnsi="Times New Roman" w:cs="Times New Roman"/>
                <w:color w:val="FF0000"/>
                <w:szCs w:val="21"/>
              </w:rPr>
              <w:t xml:space="preserve">of </w:t>
            </w:r>
            <w:r w:rsidRPr="00134FAE">
              <w:rPr>
                <w:rFonts w:ascii="Times New Roman" w:hAnsi="Times New Roman" w:cs="Times New Roman"/>
                <w:szCs w:val="21"/>
              </w:rPr>
              <w:t xml:space="preserve">the </w:t>
            </w:r>
            <w:r w:rsidRPr="00134FAE">
              <w:rPr>
                <w:rFonts w:ascii="Times New Roman" w:hAnsi="Times New Roman" w:cs="Times New Roman"/>
                <w:i/>
                <w:iCs/>
                <w:szCs w:val="21"/>
              </w:rPr>
              <w:t xml:space="preserve">Criminal Law of the People's Republic of China </w:t>
            </w:r>
            <w:r w:rsidRPr="00134FAE">
              <w:rPr>
                <w:rFonts w:ascii="Times New Roman" w:hAnsi="Times New Roman" w:cs="Times New Roman"/>
                <w:szCs w:val="21"/>
              </w:rPr>
              <w:t xml:space="preserve">and the </w:t>
            </w:r>
            <w:r w:rsidRPr="00134FAE">
              <w:rPr>
                <w:rFonts w:ascii="Times New Roman" w:hAnsi="Times New Roman" w:cs="Times New Roman"/>
                <w:i/>
                <w:iCs/>
                <w:szCs w:val="21"/>
              </w:rPr>
              <w:t>Criminal Procedure Law of the People's Republic of China</w:t>
            </w:r>
            <w:r w:rsidRPr="00134FAE">
              <w:rPr>
                <w:rFonts w:ascii="Times New Roman" w:hAnsi="Times New Roman" w:cs="Times New Roman"/>
                <w:szCs w:val="21"/>
              </w:rPr>
              <w:t>, the following explanations of some of the issues concerning the specific application of the law in deciding criminal cases involving infringements of intellectual property rights are provided:</w:t>
            </w:r>
          </w:p>
        </w:tc>
        <w:tc>
          <w:tcPr>
            <w:tcW w:w="4607" w:type="dxa"/>
          </w:tcPr>
          <w:p w14:paraId="0941954F" w14:textId="77777777" w:rsidR="00283CA3" w:rsidRDefault="00F36007" w:rsidP="00DF0A60">
            <w:pPr>
              <w:rPr>
                <w:rFonts w:ascii="Times New Roman" w:hAnsi="Times New Roman" w:cs="Times New Roman"/>
                <w:szCs w:val="21"/>
              </w:rPr>
            </w:pPr>
            <w:r w:rsidRPr="00F36007">
              <w:rPr>
                <w:rFonts w:ascii="Times New Roman" w:hAnsi="Times New Roman" w:cs="Times New Roman" w:hint="eastAsia"/>
                <w:szCs w:val="21"/>
              </w:rPr>
              <w:t>为依法惩治侵犯知识产权犯罪，维护社会主义市场经济秩序，根据《中华人民共和国刑法》《中华人民共和国刑事诉讼法》</w:t>
            </w:r>
            <w:r w:rsidRPr="00B45E9F">
              <w:rPr>
                <w:rFonts w:ascii="Times New Roman" w:hAnsi="Times New Roman" w:cs="Times New Roman" w:hint="eastAsia"/>
                <w:color w:val="FF0000"/>
                <w:szCs w:val="21"/>
              </w:rPr>
              <w:t>等</w:t>
            </w:r>
            <w:r w:rsidRPr="00F36007">
              <w:rPr>
                <w:rFonts w:ascii="Times New Roman" w:hAnsi="Times New Roman" w:cs="Times New Roman" w:hint="eastAsia"/>
                <w:szCs w:val="21"/>
              </w:rPr>
              <w:t>有关规定，现就办理侵犯知识产权刑事案件具体应用法律的若干问题解释如下：</w:t>
            </w:r>
          </w:p>
          <w:p w14:paraId="3409B07F" w14:textId="77777777" w:rsidR="005003B0" w:rsidRDefault="005003B0" w:rsidP="00DF0A60">
            <w:pPr>
              <w:rPr>
                <w:rFonts w:ascii="Times New Roman" w:hAnsi="Times New Roman" w:cs="Times New Roman"/>
                <w:szCs w:val="21"/>
              </w:rPr>
            </w:pPr>
          </w:p>
          <w:p w14:paraId="72C4C5D6" w14:textId="77777777" w:rsidR="00B45E9F" w:rsidRPr="00414FAE" w:rsidRDefault="005003B0" w:rsidP="00DF0A60">
            <w:pPr>
              <w:rPr>
                <w:rFonts w:ascii="Times New Roman" w:hAnsi="Times New Roman" w:cs="Times New Roman"/>
                <w:szCs w:val="21"/>
              </w:rPr>
            </w:pPr>
            <w:r w:rsidRPr="00134FAE">
              <w:rPr>
                <w:rFonts w:ascii="Times New Roman" w:hAnsi="Times New Roman" w:cs="Times New Roman"/>
                <w:szCs w:val="21"/>
              </w:rPr>
              <w:t xml:space="preserve">To penalize criminal infringement of intellectual property rights in accordance with the law and to safeguard the socialist market economic order, and in accordance with the relevant provisions </w:t>
            </w:r>
            <w:r w:rsidRPr="00673178">
              <w:rPr>
                <w:rFonts w:ascii="Times New Roman" w:hAnsi="Times New Roman" w:cs="Times New Roman"/>
                <w:color w:val="FF0000"/>
                <w:szCs w:val="21"/>
              </w:rPr>
              <w:t xml:space="preserve">of </w:t>
            </w:r>
            <w:r w:rsidRPr="00134FAE">
              <w:rPr>
                <w:rFonts w:ascii="Times New Roman" w:hAnsi="Times New Roman" w:cs="Times New Roman"/>
                <w:szCs w:val="21"/>
              </w:rPr>
              <w:t xml:space="preserve">the </w:t>
            </w:r>
            <w:r w:rsidRPr="00134FAE">
              <w:rPr>
                <w:rFonts w:ascii="Times New Roman" w:hAnsi="Times New Roman" w:cs="Times New Roman"/>
                <w:i/>
                <w:iCs/>
                <w:szCs w:val="21"/>
              </w:rPr>
              <w:t xml:space="preserve">Criminal Law of the People's Republic of China </w:t>
            </w:r>
            <w:r w:rsidRPr="00134FAE">
              <w:rPr>
                <w:rFonts w:ascii="Times New Roman" w:hAnsi="Times New Roman" w:cs="Times New Roman"/>
                <w:szCs w:val="21"/>
              </w:rPr>
              <w:t xml:space="preserve">and the </w:t>
            </w:r>
            <w:r w:rsidRPr="00134FAE">
              <w:rPr>
                <w:rFonts w:ascii="Times New Roman" w:hAnsi="Times New Roman" w:cs="Times New Roman"/>
                <w:i/>
                <w:iCs/>
                <w:szCs w:val="21"/>
              </w:rPr>
              <w:t>Criminal Procedure Law of the People's Republic of China</w:t>
            </w:r>
            <w:r w:rsidR="00673178">
              <w:rPr>
                <w:rFonts w:ascii="Times New Roman" w:hAnsi="Times New Roman" w:cs="Times New Roman"/>
                <w:szCs w:val="21"/>
              </w:rPr>
              <w:t xml:space="preserve"> </w:t>
            </w:r>
            <w:r w:rsidR="00673178" w:rsidRPr="00673178">
              <w:rPr>
                <w:rFonts w:ascii="Times New Roman" w:hAnsi="Times New Roman" w:cs="Times New Roman"/>
                <w:color w:val="FF0000"/>
                <w:szCs w:val="21"/>
              </w:rPr>
              <w:t>and other regulations</w:t>
            </w:r>
            <w:r w:rsidR="00673178">
              <w:rPr>
                <w:rFonts w:ascii="Times New Roman" w:hAnsi="Times New Roman" w:cs="Times New Roman"/>
                <w:szCs w:val="21"/>
              </w:rPr>
              <w:t>,</w:t>
            </w:r>
            <w:r w:rsidRPr="00134FAE">
              <w:rPr>
                <w:rFonts w:ascii="Times New Roman" w:hAnsi="Times New Roman" w:cs="Times New Roman"/>
                <w:szCs w:val="21"/>
              </w:rPr>
              <w:t xml:space="preserve"> the following explanations of some of the issues concerning the specific application of the law in deciding criminal cases involving infringements of intellectual property rights are provided:</w:t>
            </w:r>
          </w:p>
        </w:tc>
      </w:tr>
      <w:tr w:rsidR="00283CA3" w:rsidRPr="00414FAE" w14:paraId="121871C8" w14:textId="77777777" w:rsidTr="00486781">
        <w:tc>
          <w:tcPr>
            <w:tcW w:w="4607" w:type="dxa"/>
          </w:tcPr>
          <w:p w14:paraId="0459F9E1" w14:textId="77777777" w:rsidR="00B45E9F" w:rsidRPr="00B45E9F" w:rsidRDefault="00B45E9F" w:rsidP="00B45E9F">
            <w:pPr>
              <w:rPr>
                <w:rFonts w:ascii="Times New Roman" w:hAnsi="Times New Roman" w:cs="Times New Roman"/>
                <w:szCs w:val="21"/>
              </w:rPr>
            </w:pPr>
            <w:r w:rsidRPr="00B45E9F">
              <w:rPr>
                <w:rFonts w:ascii="Times New Roman" w:hAnsi="Times New Roman" w:cs="Times New Roman" w:hint="eastAsia"/>
                <w:szCs w:val="21"/>
              </w:rPr>
              <w:t>第一条</w:t>
            </w:r>
            <w:r w:rsidRPr="00B45E9F">
              <w:rPr>
                <w:rFonts w:ascii="Times New Roman" w:hAnsi="Times New Roman" w:cs="Times New Roman" w:hint="eastAsia"/>
                <w:szCs w:val="21"/>
              </w:rPr>
              <w:t xml:space="preserve"> </w:t>
            </w:r>
            <w:r w:rsidRPr="00B45E9F">
              <w:rPr>
                <w:rFonts w:ascii="Times New Roman" w:hAnsi="Times New Roman" w:cs="Times New Roman" w:hint="eastAsia"/>
                <w:szCs w:val="21"/>
              </w:rPr>
              <w:t>具有下列情形之一的，可以认定为刑法第二百一十三条规定的“与其注册商标相同的商标”：</w:t>
            </w:r>
          </w:p>
          <w:p w14:paraId="0AD3E4A4" w14:textId="77777777" w:rsidR="00B45E9F" w:rsidRPr="00B45E9F" w:rsidRDefault="00B45E9F" w:rsidP="00B45E9F">
            <w:pPr>
              <w:rPr>
                <w:rFonts w:ascii="Times New Roman" w:hAnsi="Times New Roman" w:cs="Times New Roman"/>
                <w:szCs w:val="21"/>
              </w:rPr>
            </w:pPr>
            <w:r w:rsidRPr="00B45E9F">
              <w:rPr>
                <w:rFonts w:ascii="Times New Roman" w:hAnsi="Times New Roman" w:cs="Times New Roman" w:hint="eastAsia"/>
                <w:szCs w:val="21"/>
              </w:rPr>
              <w:t>（一）改变注册商标的字体、字母大小写或者文字横竖排列，与注册商标之间</w:t>
            </w:r>
            <w:r w:rsidRPr="00B45E9F">
              <w:rPr>
                <w:rFonts w:ascii="Times New Roman" w:hAnsi="Times New Roman" w:cs="Times New Roman" w:hint="eastAsia"/>
                <w:color w:val="FF0000"/>
                <w:szCs w:val="21"/>
              </w:rPr>
              <w:t>仅有细微差别的</w:t>
            </w:r>
            <w:r w:rsidRPr="00B45E9F">
              <w:rPr>
                <w:rFonts w:ascii="Times New Roman" w:hAnsi="Times New Roman" w:cs="Times New Roman" w:hint="eastAsia"/>
                <w:szCs w:val="21"/>
              </w:rPr>
              <w:t>；</w:t>
            </w:r>
          </w:p>
          <w:p w14:paraId="7DF71F03" w14:textId="77777777" w:rsidR="00B45E9F" w:rsidRPr="00B45E9F" w:rsidRDefault="00B45E9F" w:rsidP="00B45E9F">
            <w:pPr>
              <w:rPr>
                <w:rFonts w:ascii="Times New Roman" w:hAnsi="Times New Roman" w:cs="Times New Roman"/>
                <w:szCs w:val="21"/>
              </w:rPr>
            </w:pPr>
            <w:r w:rsidRPr="00B45E9F">
              <w:rPr>
                <w:rFonts w:ascii="Times New Roman" w:hAnsi="Times New Roman" w:cs="Times New Roman" w:hint="eastAsia"/>
                <w:szCs w:val="21"/>
              </w:rPr>
              <w:t>（二）改变注册商标的文字、字母、数字等之间的间距，</w:t>
            </w:r>
            <w:r w:rsidRPr="00B45E9F">
              <w:rPr>
                <w:rFonts w:ascii="Times New Roman" w:hAnsi="Times New Roman" w:cs="Times New Roman" w:hint="eastAsia"/>
                <w:color w:val="FF0000"/>
                <w:szCs w:val="21"/>
              </w:rPr>
              <w:t>在视觉上</w:t>
            </w:r>
            <w:r w:rsidRPr="00B45E9F">
              <w:rPr>
                <w:rFonts w:ascii="Times New Roman" w:hAnsi="Times New Roman" w:cs="Times New Roman" w:hint="eastAsia"/>
                <w:szCs w:val="21"/>
              </w:rPr>
              <w:t>基本无差别的；</w:t>
            </w:r>
          </w:p>
          <w:p w14:paraId="0C6DB6EC" w14:textId="77777777" w:rsidR="00B45E9F" w:rsidRPr="00B45E9F" w:rsidRDefault="00B45E9F" w:rsidP="00B45E9F">
            <w:pPr>
              <w:rPr>
                <w:rFonts w:ascii="Times New Roman" w:hAnsi="Times New Roman" w:cs="Times New Roman"/>
                <w:szCs w:val="21"/>
              </w:rPr>
            </w:pPr>
            <w:r w:rsidRPr="00B45E9F">
              <w:rPr>
                <w:rFonts w:ascii="Times New Roman" w:hAnsi="Times New Roman" w:cs="Times New Roman" w:hint="eastAsia"/>
                <w:szCs w:val="21"/>
              </w:rPr>
              <w:t>（三）改变注册商标颜色，</w:t>
            </w:r>
            <w:r w:rsidRPr="00B45E9F">
              <w:rPr>
                <w:rFonts w:ascii="Times New Roman" w:hAnsi="Times New Roman" w:cs="Times New Roman" w:hint="eastAsia"/>
                <w:color w:val="FF0000"/>
                <w:szCs w:val="21"/>
              </w:rPr>
              <w:t>在视觉上基本无差别的</w:t>
            </w:r>
            <w:r w:rsidRPr="00B45E9F">
              <w:rPr>
                <w:rFonts w:ascii="Times New Roman" w:hAnsi="Times New Roman" w:cs="Times New Roman" w:hint="eastAsia"/>
                <w:szCs w:val="21"/>
              </w:rPr>
              <w:t>；</w:t>
            </w:r>
          </w:p>
          <w:p w14:paraId="680F3FD8" w14:textId="77777777" w:rsidR="00B45E9F" w:rsidRPr="00B45E9F" w:rsidRDefault="00B45E9F" w:rsidP="00B45E9F">
            <w:pPr>
              <w:rPr>
                <w:rFonts w:ascii="Times New Roman" w:hAnsi="Times New Roman" w:cs="Times New Roman"/>
                <w:szCs w:val="21"/>
              </w:rPr>
            </w:pPr>
            <w:r w:rsidRPr="00301802">
              <w:rPr>
                <w:rFonts w:ascii="Times New Roman" w:hAnsi="Times New Roman" w:cs="Times New Roman" w:hint="eastAsia"/>
                <w:color w:val="FF0000"/>
                <w:szCs w:val="21"/>
              </w:rPr>
              <w:t>（五）</w:t>
            </w:r>
            <w:r w:rsidRPr="00B45E9F">
              <w:rPr>
                <w:rFonts w:ascii="Times New Roman" w:hAnsi="Times New Roman" w:cs="Times New Roman" w:hint="eastAsia"/>
                <w:szCs w:val="21"/>
              </w:rPr>
              <w:t>在注册商标上仅增加商品通用名称、型号</w:t>
            </w:r>
            <w:r w:rsidRPr="00B45E9F">
              <w:rPr>
                <w:rFonts w:ascii="Times New Roman" w:hAnsi="Times New Roman" w:cs="Times New Roman" w:hint="eastAsia"/>
                <w:color w:val="FF0000"/>
                <w:szCs w:val="21"/>
              </w:rPr>
              <w:t>或者直接表示商品的数量、质量的文字</w:t>
            </w:r>
            <w:r w:rsidRPr="00B45E9F">
              <w:rPr>
                <w:rFonts w:ascii="Times New Roman" w:hAnsi="Times New Roman" w:cs="Times New Roman" w:hint="eastAsia"/>
                <w:szCs w:val="21"/>
              </w:rPr>
              <w:t>，不影响体现注册商标的；</w:t>
            </w:r>
          </w:p>
          <w:p w14:paraId="2C111F95" w14:textId="77777777" w:rsidR="00B45E9F" w:rsidRPr="00B45E9F" w:rsidRDefault="00B45E9F" w:rsidP="00B45E9F">
            <w:pPr>
              <w:rPr>
                <w:rFonts w:ascii="Times New Roman" w:hAnsi="Times New Roman" w:cs="Times New Roman"/>
                <w:szCs w:val="21"/>
              </w:rPr>
            </w:pPr>
            <w:r w:rsidRPr="00301802">
              <w:rPr>
                <w:rFonts w:ascii="Times New Roman" w:hAnsi="Times New Roman" w:cs="Times New Roman" w:hint="eastAsia"/>
                <w:color w:val="FF0000"/>
                <w:szCs w:val="21"/>
              </w:rPr>
              <w:t>（四）</w:t>
            </w:r>
            <w:r w:rsidRPr="00B45E9F">
              <w:rPr>
                <w:rFonts w:ascii="Times New Roman" w:hAnsi="Times New Roman" w:cs="Times New Roman" w:hint="eastAsia"/>
                <w:szCs w:val="21"/>
              </w:rPr>
              <w:t>与立体注册商标的三维标志及平面要素</w:t>
            </w:r>
            <w:r w:rsidRPr="00B45E9F">
              <w:rPr>
                <w:rFonts w:ascii="Times New Roman" w:hAnsi="Times New Roman" w:cs="Times New Roman" w:hint="eastAsia"/>
                <w:strike/>
                <w:szCs w:val="21"/>
              </w:rPr>
              <w:t>在</w:t>
            </w:r>
            <w:r w:rsidRPr="00B45E9F">
              <w:rPr>
                <w:rFonts w:ascii="Times New Roman" w:hAnsi="Times New Roman" w:cs="Times New Roman" w:hint="eastAsia"/>
                <w:strike/>
                <w:color w:val="FF0000"/>
                <w:szCs w:val="21"/>
              </w:rPr>
              <w:t>视觉上</w:t>
            </w:r>
            <w:r w:rsidRPr="00B45E9F">
              <w:rPr>
                <w:rFonts w:ascii="Times New Roman" w:hAnsi="Times New Roman" w:cs="Times New Roman" w:hint="eastAsia"/>
                <w:szCs w:val="21"/>
              </w:rPr>
              <w:t>基本无差别的；</w:t>
            </w:r>
          </w:p>
          <w:p w14:paraId="27F55000" w14:textId="77777777" w:rsidR="00283CA3" w:rsidRDefault="00B45E9F" w:rsidP="00B45E9F">
            <w:pPr>
              <w:rPr>
                <w:rFonts w:ascii="Times New Roman" w:hAnsi="Times New Roman" w:cs="Times New Roman"/>
                <w:szCs w:val="21"/>
              </w:rPr>
            </w:pPr>
            <w:r w:rsidRPr="00B45E9F">
              <w:rPr>
                <w:rFonts w:ascii="Times New Roman" w:hAnsi="Times New Roman" w:cs="Times New Roman" w:hint="eastAsia"/>
                <w:szCs w:val="21"/>
              </w:rPr>
              <w:t>（六）其他与注册商标基本无差别、足以对公众</w:t>
            </w:r>
            <w:r w:rsidRPr="00B45E9F">
              <w:rPr>
                <w:rFonts w:ascii="Times New Roman" w:hAnsi="Times New Roman" w:cs="Times New Roman" w:hint="eastAsia"/>
                <w:szCs w:val="21"/>
              </w:rPr>
              <w:lastRenderedPageBreak/>
              <w:t>产生误导的商标。</w:t>
            </w:r>
          </w:p>
          <w:p w14:paraId="5EFC4DAD" w14:textId="77777777" w:rsidR="00E61790" w:rsidRDefault="00134FAE" w:rsidP="00B45E9F">
            <w:pPr>
              <w:rPr>
                <w:rFonts w:ascii="Times New Roman" w:hAnsi="Times New Roman" w:cs="Times New Roman"/>
                <w:szCs w:val="21"/>
              </w:rPr>
            </w:pPr>
            <w:r w:rsidRPr="00134FAE">
              <w:rPr>
                <w:rFonts w:ascii="Times New Roman" w:hAnsi="Times New Roman" w:cs="Times New Roman"/>
                <w:szCs w:val="21"/>
              </w:rPr>
              <w:t xml:space="preserve">Article 1 Any of the following circumstances may be considered as a “sign identical to the proprietor’s registered trademark" as stipulated in Article 213 of the Criminal Law: </w:t>
            </w:r>
          </w:p>
          <w:p w14:paraId="08DCCEB8" w14:textId="77777777" w:rsidR="00E61790" w:rsidRDefault="00134FAE" w:rsidP="00B45E9F">
            <w:pPr>
              <w:rPr>
                <w:rFonts w:ascii="Times New Roman" w:hAnsi="Times New Roman" w:cs="Times New Roman"/>
                <w:szCs w:val="21"/>
              </w:rPr>
            </w:pPr>
            <w:r w:rsidRPr="00134FAE">
              <w:rPr>
                <w:rFonts w:ascii="Times New Roman" w:hAnsi="Times New Roman" w:cs="Times New Roman"/>
                <w:szCs w:val="21"/>
              </w:rPr>
              <w:t>(</w:t>
            </w:r>
            <w:proofErr w:type="spellStart"/>
            <w:r w:rsidRPr="00134FAE">
              <w:rPr>
                <w:rFonts w:ascii="Times New Roman" w:hAnsi="Times New Roman" w:cs="Times New Roman"/>
                <w:szCs w:val="21"/>
              </w:rPr>
              <w:t>i</w:t>
            </w:r>
            <w:proofErr w:type="spellEnd"/>
            <w:r w:rsidRPr="00134FAE">
              <w:rPr>
                <w:rFonts w:ascii="Times New Roman" w:hAnsi="Times New Roman" w:cs="Times New Roman"/>
                <w:szCs w:val="21"/>
              </w:rPr>
              <w:t>) Altering the typeface, capitalization or horizontal or vertical alignment of the characters of the registered trademark in a manner that</w:t>
            </w:r>
            <w:r w:rsidRPr="00E61790">
              <w:rPr>
                <w:rFonts w:ascii="Times New Roman" w:hAnsi="Times New Roman" w:cs="Times New Roman"/>
                <w:color w:val="FF0000"/>
                <w:szCs w:val="21"/>
              </w:rPr>
              <w:t xml:space="preserve"> differs only slightl</w:t>
            </w:r>
            <w:r w:rsidRPr="00134FAE">
              <w:rPr>
                <w:rFonts w:ascii="Times New Roman" w:hAnsi="Times New Roman" w:cs="Times New Roman"/>
                <w:szCs w:val="21"/>
              </w:rPr>
              <w:t>y from the registered trademark;</w:t>
            </w:r>
          </w:p>
          <w:p w14:paraId="21864573" w14:textId="77777777" w:rsidR="00E61790" w:rsidRDefault="00134FAE" w:rsidP="00B45E9F">
            <w:pPr>
              <w:rPr>
                <w:rFonts w:ascii="Times New Roman" w:hAnsi="Times New Roman" w:cs="Times New Roman"/>
                <w:szCs w:val="21"/>
              </w:rPr>
            </w:pPr>
            <w:r w:rsidRPr="00134FAE">
              <w:rPr>
                <w:rFonts w:ascii="Times New Roman" w:hAnsi="Times New Roman" w:cs="Times New Roman"/>
                <w:szCs w:val="21"/>
              </w:rPr>
              <w:t xml:space="preserve"> (ii) Altering the spacing between words, letters, numbers, etc., of the registered trademark in such a way that the sign is </w:t>
            </w:r>
            <w:r w:rsidRPr="00E61790">
              <w:rPr>
                <w:rFonts w:ascii="Times New Roman" w:hAnsi="Times New Roman" w:cs="Times New Roman"/>
                <w:color w:val="FF0000"/>
                <w:szCs w:val="21"/>
              </w:rPr>
              <w:t>visually</w:t>
            </w:r>
            <w:r w:rsidRPr="00134FAE">
              <w:rPr>
                <w:rFonts w:ascii="Times New Roman" w:hAnsi="Times New Roman" w:cs="Times New Roman"/>
                <w:szCs w:val="21"/>
              </w:rPr>
              <w:t xml:space="preserve"> indistinguishable from the registered trademark; </w:t>
            </w:r>
          </w:p>
          <w:p w14:paraId="59093E87" w14:textId="77777777" w:rsidR="00E61790" w:rsidRDefault="00134FAE" w:rsidP="00B45E9F">
            <w:pPr>
              <w:rPr>
                <w:rFonts w:ascii="Times New Roman" w:hAnsi="Times New Roman" w:cs="Times New Roman"/>
                <w:szCs w:val="21"/>
              </w:rPr>
            </w:pPr>
            <w:r w:rsidRPr="00134FAE">
              <w:rPr>
                <w:rFonts w:ascii="Times New Roman" w:hAnsi="Times New Roman" w:cs="Times New Roman"/>
                <w:szCs w:val="21"/>
              </w:rPr>
              <w:t xml:space="preserve">(iii) Altering the color of the registered trademark in a manner that the sign is </w:t>
            </w:r>
            <w:r w:rsidRPr="00E61790">
              <w:rPr>
                <w:rFonts w:ascii="Times New Roman" w:hAnsi="Times New Roman" w:cs="Times New Roman"/>
                <w:color w:val="FF0000"/>
                <w:szCs w:val="21"/>
              </w:rPr>
              <w:t>visually indistinguishabl</w:t>
            </w:r>
            <w:r w:rsidRPr="00134FAE">
              <w:rPr>
                <w:rFonts w:ascii="Times New Roman" w:hAnsi="Times New Roman" w:cs="Times New Roman"/>
                <w:szCs w:val="21"/>
              </w:rPr>
              <w:t xml:space="preserve">e from the registered trademark; </w:t>
            </w:r>
          </w:p>
          <w:p w14:paraId="5F042150" w14:textId="77777777" w:rsidR="00E61790" w:rsidRDefault="00134FAE" w:rsidP="00B45E9F">
            <w:pPr>
              <w:rPr>
                <w:rFonts w:ascii="Times New Roman" w:hAnsi="Times New Roman" w:cs="Times New Roman"/>
                <w:szCs w:val="21"/>
              </w:rPr>
            </w:pPr>
            <w:r w:rsidRPr="00134FAE">
              <w:rPr>
                <w:rFonts w:ascii="Times New Roman" w:hAnsi="Times New Roman" w:cs="Times New Roman"/>
                <w:szCs w:val="21"/>
              </w:rPr>
              <w:t xml:space="preserve">(iv) </w:t>
            </w:r>
            <w:r w:rsidRPr="00E61790">
              <w:rPr>
                <w:rFonts w:ascii="Times New Roman" w:hAnsi="Times New Roman" w:cs="Times New Roman"/>
                <w:strike/>
                <w:color w:val="FF0000"/>
                <w:szCs w:val="21"/>
              </w:rPr>
              <w:t>Visually</w:t>
            </w:r>
            <w:r w:rsidRPr="00134FAE">
              <w:rPr>
                <w:rFonts w:ascii="Times New Roman" w:hAnsi="Times New Roman" w:cs="Times New Roman"/>
                <w:szCs w:val="21"/>
              </w:rPr>
              <w:t xml:space="preserve"> indistinguishable from the three-dimensional shape and graphic elements of the registered three-dimensional trademark;</w:t>
            </w:r>
          </w:p>
          <w:p w14:paraId="68B974E8" w14:textId="77777777" w:rsidR="00E61790" w:rsidRDefault="00134FAE" w:rsidP="00B45E9F">
            <w:pPr>
              <w:rPr>
                <w:rFonts w:ascii="Times New Roman" w:hAnsi="Times New Roman" w:cs="Times New Roman"/>
                <w:szCs w:val="21"/>
              </w:rPr>
            </w:pPr>
            <w:r w:rsidRPr="00134FAE">
              <w:rPr>
                <w:rFonts w:ascii="Times New Roman" w:hAnsi="Times New Roman" w:cs="Times New Roman"/>
                <w:szCs w:val="21"/>
              </w:rPr>
              <w:t xml:space="preserve"> (v) Adding merely common name, model number or word directly i</w:t>
            </w:r>
            <w:r w:rsidRPr="00E61790">
              <w:rPr>
                <w:rFonts w:ascii="Times New Roman" w:hAnsi="Times New Roman" w:cs="Times New Roman"/>
                <w:color w:val="FF0000"/>
                <w:szCs w:val="21"/>
              </w:rPr>
              <w:t>ndicating the quantity or quality of a commodity</w:t>
            </w:r>
            <w:r w:rsidRPr="00134FAE">
              <w:rPr>
                <w:rFonts w:ascii="Times New Roman" w:hAnsi="Times New Roman" w:cs="Times New Roman"/>
                <w:szCs w:val="21"/>
              </w:rPr>
              <w:t xml:space="preserve"> to the registered trademark that does not affect the manifestation of the registered trademark; </w:t>
            </w:r>
          </w:p>
          <w:p w14:paraId="090AE4AC" w14:textId="3C7ED4E0" w:rsidR="00134FAE" w:rsidRPr="00414FAE" w:rsidRDefault="00134FAE" w:rsidP="00B45E9F">
            <w:pPr>
              <w:rPr>
                <w:rFonts w:ascii="Times New Roman" w:hAnsi="Times New Roman" w:cs="Times New Roman"/>
                <w:szCs w:val="21"/>
              </w:rPr>
            </w:pPr>
            <w:r w:rsidRPr="00134FAE">
              <w:rPr>
                <w:rFonts w:ascii="Times New Roman" w:hAnsi="Times New Roman" w:cs="Times New Roman"/>
                <w:szCs w:val="21"/>
              </w:rPr>
              <w:t xml:space="preserve">(vi) </w:t>
            </w:r>
            <w:proofErr w:type="gramStart"/>
            <w:r w:rsidRPr="00134FAE">
              <w:rPr>
                <w:rFonts w:ascii="Times New Roman" w:hAnsi="Times New Roman" w:cs="Times New Roman"/>
                <w:szCs w:val="21"/>
              </w:rPr>
              <w:t>Other</w:t>
            </w:r>
            <w:proofErr w:type="gramEnd"/>
            <w:r w:rsidRPr="00134FAE">
              <w:rPr>
                <w:rFonts w:ascii="Times New Roman" w:hAnsi="Times New Roman" w:cs="Times New Roman"/>
                <w:szCs w:val="21"/>
              </w:rPr>
              <w:t xml:space="preserve"> sign that is substantially indistinguishable</w:t>
            </w:r>
            <w:r>
              <w:rPr>
                <w:rFonts w:ascii="Times New Roman" w:hAnsi="Times New Roman" w:cs="Times New Roman"/>
                <w:szCs w:val="21"/>
              </w:rPr>
              <w:t xml:space="preserve"> </w:t>
            </w:r>
            <w:r w:rsidRPr="00134FAE">
              <w:rPr>
                <w:rFonts w:ascii="Times New Roman" w:hAnsi="Times New Roman" w:cs="Times New Roman"/>
                <w:szCs w:val="21"/>
              </w:rPr>
              <w:t>from the registered trademark and is sufficiently misleading to the public.</w:t>
            </w:r>
          </w:p>
        </w:tc>
        <w:tc>
          <w:tcPr>
            <w:tcW w:w="4607" w:type="dxa"/>
          </w:tcPr>
          <w:p w14:paraId="01F357B4" w14:textId="77777777" w:rsidR="00F36007" w:rsidRPr="00F36007" w:rsidRDefault="00F36007" w:rsidP="00F36007">
            <w:pPr>
              <w:rPr>
                <w:rFonts w:ascii="Times New Roman" w:hAnsi="Times New Roman" w:cs="Times New Roman"/>
                <w:szCs w:val="21"/>
              </w:rPr>
            </w:pPr>
            <w:r w:rsidRPr="00F36007">
              <w:rPr>
                <w:rFonts w:ascii="Times New Roman" w:hAnsi="Times New Roman" w:cs="Times New Roman" w:hint="eastAsia"/>
                <w:szCs w:val="21"/>
              </w:rPr>
              <w:lastRenderedPageBreak/>
              <w:t>第一条</w:t>
            </w:r>
            <w:r w:rsidR="00787BCC">
              <w:rPr>
                <w:rFonts w:ascii="Times New Roman" w:hAnsi="Times New Roman" w:cs="Times New Roman" w:hint="eastAsia"/>
                <w:szCs w:val="21"/>
              </w:rPr>
              <w:t xml:space="preserve"> </w:t>
            </w:r>
            <w:r w:rsidRPr="00F36007">
              <w:rPr>
                <w:rFonts w:ascii="Times New Roman" w:hAnsi="Times New Roman" w:cs="Times New Roman" w:hint="eastAsia"/>
                <w:szCs w:val="21"/>
              </w:rPr>
              <w:t>具有下列情形之一的，可以认定为刑法第二百一十三条规定的“与其注册商标相同的商标”：</w:t>
            </w:r>
          </w:p>
          <w:p w14:paraId="6F785739" w14:textId="77777777" w:rsidR="00F36007" w:rsidRPr="00F36007" w:rsidRDefault="00F36007" w:rsidP="00F36007">
            <w:pPr>
              <w:rPr>
                <w:rFonts w:ascii="Times New Roman" w:hAnsi="Times New Roman" w:cs="Times New Roman"/>
                <w:szCs w:val="21"/>
              </w:rPr>
            </w:pPr>
            <w:r w:rsidRPr="00F36007">
              <w:rPr>
                <w:rFonts w:ascii="Times New Roman" w:hAnsi="Times New Roman" w:cs="Times New Roman" w:hint="eastAsia"/>
                <w:szCs w:val="21"/>
              </w:rPr>
              <w:t>（一）改变注册商标的字体、字母大小写或者文字横竖排列，与注册商标之间</w:t>
            </w:r>
            <w:r w:rsidRPr="00B45E9F">
              <w:rPr>
                <w:rFonts w:ascii="Times New Roman" w:hAnsi="Times New Roman" w:cs="Times New Roman" w:hint="eastAsia"/>
                <w:color w:val="FF0000"/>
                <w:szCs w:val="21"/>
              </w:rPr>
              <w:t>基本无差别的</w:t>
            </w:r>
            <w:r w:rsidRPr="00F36007">
              <w:rPr>
                <w:rFonts w:ascii="Times New Roman" w:hAnsi="Times New Roman" w:cs="Times New Roman" w:hint="eastAsia"/>
                <w:szCs w:val="21"/>
              </w:rPr>
              <w:t>；</w:t>
            </w:r>
          </w:p>
          <w:p w14:paraId="76B726CF" w14:textId="77777777" w:rsidR="00F36007" w:rsidRPr="00F36007" w:rsidRDefault="00F36007" w:rsidP="00F36007">
            <w:pPr>
              <w:rPr>
                <w:rFonts w:ascii="Times New Roman" w:hAnsi="Times New Roman" w:cs="Times New Roman"/>
                <w:szCs w:val="21"/>
              </w:rPr>
            </w:pPr>
            <w:r w:rsidRPr="00F36007">
              <w:rPr>
                <w:rFonts w:ascii="Times New Roman" w:hAnsi="Times New Roman" w:cs="Times New Roman" w:hint="eastAsia"/>
                <w:szCs w:val="21"/>
              </w:rPr>
              <w:t>（二）改变注册商标的文字、字母、数字等之间的间距，</w:t>
            </w:r>
            <w:r w:rsidRPr="00B45E9F">
              <w:rPr>
                <w:rFonts w:ascii="Times New Roman" w:hAnsi="Times New Roman" w:cs="Times New Roman" w:hint="eastAsia"/>
                <w:color w:val="FF0000"/>
                <w:szCs w:val="21"/>
              </w:rPr>
              <w:t>与注册商标之间</w:t>
            </w:r>
            <w:r w:rsidRPr="00F36007">
              <w:rPr>
                <w:rFonts w:ascii="Times New Roman" w:hAnsi="Times New Roman" w:cs="Times New Roman" w:hint="eastAsia"/>
                <w:szCs w:val="21"/>
              </w:rPr>
              <w:t>基本无差别的；</w:t>
            </w:r>
          </w:p>
          <w:p w14:paraId="6B58C2C4" w14:textId="77777777" w:rsidR="00F36007" w:rsidRPr="00F36007" w:rsidRDefault="00F36007" w:rsidP="00F36007">
            <w:pPr>
              <w:rPr>
                <w:rFonts w:ascii="Times New Roman" w:hAnsi="Times New Roman" w:cs="Times New Roman"/>
                <w:szCs w:val="21"/>
              </w:rPr>
            </w:pPr>
            <w:r w:rsidRPr="00F36007">
              <w:rPr>
                <w:rFonts w:ascii="Times New Roman" w:hAnsi="Times New Roman" w:cs="Times New Roman" w:hint="eastAsia"/>
                <w:szCs w:val="21"/>
              </w:rPr>
              <w:t>（三）改变注册商标颜色，</w:t>
            </w:r>
            <w:r w:rsidRPr="00B45E9F">
              <w:rPr>
                <w:rFonts w:ascii="Times New Roman" w:hAnsi="Times New Roman" w:cs="Times New Roman" w:hint="eastAsia"/>
                <w:color w:val="FF0000"/>
                <w:szCs w:val="21"/>
              </w:rPr>
              <w:t>不影响体现注册商标显著特征的</w:t>
            </w:r>
            <w:r w:rsidRPr="00F36007">
              <w:rPr>
                <w:rFonts w:ascii="Times New Roman" w:hAnsi="Times New Roman" w:cs="Times New Roman" w:hint="eastAsia"/>
                <w:szCs w:val="21"/>
              </w:rPr>
              <w:t>；</w:t>
            </w:r>
          </w:p>
          <w:p w14:paraId="4734C4E0" w14:textId="77777777" w:rsidR="00F36007" w:rsidRPr="00F36007" w:rsidRDefault="00F36007" w:rsidP="00F36007">
            <w:pPr>
              <w:rPr>
                <w:rFonts w:ascii="Times New Roman" w:hAnsi="Times New Roman" w:cs="Times New Roman"/>
                <w:szCs w:val="21"/>
              </w:rPr>
            </w:pPr>
            <w:r w:rsidRPr="00F36007">
              <w:rPr>
                <w:rFonts w:ascii="Times New Roman" w:hAnsi="Times New Roman" w:cs="Times New Roman" w:hint="eastAsia"/>
                <w:szCs w:val="21"/>
              </w:rPr>
              <w:t>（四）在注册商标上仅增加商品通用名称、型号</w:t>
            </w:r>
            <w:r w:rsidRPr="00B45E9F">
              <w:rPr>
                <w:rFonts w:ascii="Times New Roman" w:hAnsi="Times New Roman" w:cs="Times New Roman" w:hint="eastAsia"/>
                <w:color w:val="FF0000"/>
                <w:szCs w:val="21"/>
              </w:rPr>
              <w:t>等缺乏显著特征要素</w:t>
            </w:r>
            <w:r w:rsidRPr="00F36007">
              <w:rPr>
                <w:rFonts w:ascii="Times New Roman" w:hAnsi="Times New Roman" w:cs="Times New Roman" w:hint="eastAsia"/>
                <w:szCs w:val="21"/>
              </w:rPr>
              <w:t>，不影响体现注册商标</w:t>
            </w:r>
            <w:r w:rsidRPr="00B45E9F">
              <w:rPr>
                <w:rFonts w:ascii="Times New Roman" w:hAnsi="Times New Roman" w:cs="Times New Roman" w:hint="eastAsia"/>
                <w:color w:val="FF0000"/>
                <w:szCs w:val="21"/>
              </w:rPr>
              <w:t>显著特征的</w:t>
            </w:r>
            <w:r w:rsidRPr="00F36007">
              <w:rPr>
                <w:rFonts w:ascii="Times New Roman" w:hAnsi="Times New Roman" w:cs="Times New Roman" w:hint="eastAsia"/>
                <w:szCs w:val="21"/>
              </w:rPr>
              <w:t>；</w:t>
            </w:r>
          </w:p>
          <w:p w14:paraId="4E719FF6" w14:textId="77777777" w:rsidR="00F36007" w:rsidRPr="00F36007" w:rsidRDefault="00F36007" w:rsidP="00F36007">
            <w:pPr>
              <w:rPr>
                <w:rFonts w:ascii="Times New Roman" w:hAnsi="Times New Roman" w:cs="Times New Roman"/>
                <w:szCs w:val="21"/>
              </w:rPr>
            </w:pPr>
            <w:r w:rsidRPr="00F36007">
              <w:rPr>
                <w:rFonts w:ascii="Times New Roman" w:hAnsi="Times New Roman" w:cs="Times New Roman" w:hint="eastAsia"/>
                <w:szCs w:val="21"/>
              </w:rPr>
              <w:t>（五）与立体注册商标的三维标志及平面要素基本无差别的；</w:t>
            </w:r>
          </w:p>
          <w:p w14:paraId="7812915B" w14:textId="77777777" w:rsidR="00283CA3" w:rsidRDefault="00F36007" w:rsidP="00F36007">
            <w:pPr>
              <w:rPr>
                <w:rFonts w:ascii="Times New Roman" w:hAnsi="Times New Roman" w:cs="Times New Roman"/>
                <w:szCs w:val="21"/>
              </w:rPr>
            </w:pPr>
            <w:r w:rsidRPr="00F36007">
              <w:rPr>
                <w:rFonts w:ascii="Times New Roman" w:hAnsi="Times New Roman" w:cs="Times New Roman" w:hint="eastAsia"/>
                <w:szCs w:val="21"/>
              </w:rPr>
              <w:t>（六）其他与注册商标基本无差别、足以对公众</w:t>
            </w:r>
            <w:r w:rsidRPr="00F36007">
              <w:rPr>
                <w:rFonts w:ascii="Times New Roman" w:hAnsi="Times New Roman" w:cs="Times New Roman" w:hint="eastAsia"/>
                <w:szCs w:val="21"/>
              </w:rPr>
              <w:lastRenderedPageBreak/>
              <w:t>产生误导的商标。</w:t>
            </w:r>
          </w:p>
          <w:p w14:paraId="0630D609" w14:textId="77777777" w:rsidR="00E61790" w:rsidRDefault="00E61790" w:rsidP="00E61790">
            <w:pPr>
              <w:rPr>
                <w:rFonts w:ascii="Times New Roman" w:hAnsi="Times New Roman" w:cs="Times New Roman"/>
                <w:szCs w:val="21"/>
              </w:rPr>
            </w:pPr>
            <w:r w:rsidRPr="00134FAE">
              <w:rPr>
                <w:rFonts w:ascii="Times New Roman" w:hAnsi="Times New Roman" w:cs="Times New Roman"/>
                <w:szCs w:val="21"/>
              </w:rPr>
              <w:t xml:space="preserve">Article 1 Any of the following circumstances may be considered as a “sign identical to the proprietor’s registered trademark" as stipulated in Article 213 of the Criminal Law: </w:t>
            </w:r>
          </w:p>
          <w:p w14:paraId="1A8FCCC5" w14:textId="6D5FC662" w:rsidR="00E61790" w:rsidRDefault="00E61790" w:rsidP="00E61790">
            <w:pPr>
              <w:rPr>
                <w:rFonts w:ascii="Times New Roman" w:hAnsi="Times New Roman" w:cs="Times New Roman"/>
                <w:szCs w:val="21"/>
              </w:rPr>
            </w:pPr>
            <w:r w:rsidRPr="00134FAE">
              <w:rPr>
                <w:rFonts w:ascii="Times New Roman" w:hAnsi="Times New Roman" w:cs="Times New Roman"/>
                <w:szCs w:val="21"/>
              </w:rPr>
              <w:t>(</w:t>
            </w:r>
            <w:proofErr w:type="spellStart"/>
            <w:r w:rsidRPr="00134FAE">
              <w:rPr>
                <w:rFonts w:ascii="Times New Roman" w:hAnsi="Times New Roman" w:cs="Times New Roman"/>
                <w:szCs w:val="21"/>
              </w:rPr>
              <w:t>i</w:t>
            </w:r>
            <w:proofErr w:type="spellEnd"/>
            <w:r w:rsidRPr="00134FAE">
              <w:rPr>
                <w:rFonts w:ascii="Times New Roman" w:hAnsi="Times New Roman" w:cs="Times New Roman"/>
                <w:szCs w:val="21"/>
              </w:rPr>
              <w:t>) Altering the typeface, capitalization or horizontal or vertical alignment of the characters of the registered trademark in a manner that</w:t>
            </w:r>
            <w:r w:rsidRPr="00E61790">
              <w:rPr>
                <w:rFonts w:ascii="Times New Roman" w:hAnsi="Times New Roman" w:cs="Times New Roman"/>
                <w:color w:val="FF0000"/>
                <w:szCs w:val="21"/>
              </w:rPr>
              <w:t xml:space="preserve"> </w:t>
            </w:r>
            <w:r>
              <w:rPr>
                <w:rFonts w:ascii="Times New Roman" w:hAnsi="Times New Roman" w:cs="Times New Roman"/>
                <w:color w:val="FF0000"/>
                <w:szCs w:val="21"/>
              </w:rPr>
              <w:t>basically indistinguishable</w:t>
            </w:r>
            <w:r w:rsidRPr="00134FAE">
              <w:rPr>
                <w:rFonts w:ascii="Times New Roman" w:hAnsi="Times New Roman" w:cs="Times New Roman"/>
                <w:szCs w:val="21"/>
              </w:rPr>
              <w:t xml:space="preserve"> from the registered trademark;</w:t>
            </w:r>
          </w:p>
          <w:p w14:paraId="19AF6F92" w14:textId="0E4A950A" w:rsidR="00E61790" w:rsidRDefault="00E61790" w:rsidP="00E61790">
            <w:pPr>
              <w:rPr>
                <w:rFonts w:ascii="Times New Roman" w:hAnsi="Times New Roman" w:cs="Times New Roman"/>
                <w:szCs w:val="21"/>
              </w:rPr>
            </w:pPr>
            <w:r w:rsidRPr="00134FAE">
              <w:rPr>
                <w:rFonts w:ascii="Times New Roman" w:hAnsi="Times New Roman" w:cs="Times New Roman"/>
                <w:szCs w:val="21"/>
              </w:rPr>
              <w:t xml:space="preserve"> (ii) Altering the spacing between words, letters, numbers, etc., of the registered trademark in such a way that the sign is indistinguishable from the registered trademark; </w:t>
            </w:r>
          </w:p>
          <w:p w14:paraId="7A57EAE2" w14:textId="3C407637" w:rsidR="00E61790" w:rsidRDefault="00E61790" w:rsidP="00E61790">
            <w:pPr>
              <w:rPr>
                <w:rFonts w:ascii="Times New Roman" w:hAnsi="Times New Roman" w:cs="Times New Roman"/>
                <w:szCs w:val="21"/>
              </w:rPr>
            </w:pPr>
            <w:r w:rsidRPr="00134FAE">
              <w:rPr>
                <w:rFonts w:ascii="Times New Roman" w:hAnsi="Times New Roman" w:cs="Times New Roman"/>
                <w:szCs w:val="21"/>
              </w:rPr>
              <w:t>(iii) Altering the color of the registered trademark in a manner tha</w:t>
            </w:r>
            <w:r>
              <w:rPr>
                <w:rFonts w:ascii="Times New Roman" w:hAnsi="Times New Roman" w:cs="Times New Roman"/>
                <w:szCs w:val="21"/>
              </w:rPr>
              <w:t xml:space="preserve">t </w:t>
            </w:r>
            <w:r w:rsidRPr="00E61790">
              <w:rPr>
                <w:rFonts w:ascii="Times New Roman" w:hAnsi="Times New Roman" w:cs="Times New Roman"/>
                <w:color w:val="FF0000"/>
                <w:szCs w:val="21"/>
              </w:rPr>
              <w:t>will not affect the distinctive features of the registered trademark;</w:t>
            </w:r>
            <w:r>
              <w:rPr>
                <w:rFonts w:ascii="Times New Roman" w:hAnsi="Times New Roman" w:cs="Times New Roman"/>
                <w:szCs w:val="21"/>
              </w:rPr>
              <w:t xml:space="preserve"> </w:t>
            </w:r>
            <w:r w:rsidRPr="00134FAE">
              <w:rPr>
                <w:rFonts w:ascii="Times New Roman" w:hAnsi="Times New Roman" w:cs="Times New Roman"/>
                <w:szCs w:val="21"/>
              </w:rPr>
              <w:t xml:space="preserve"> </w:t>
            </w:r>
          </w:p>
          <w:p w14:paraId="19DADECF" w14:textId="4EBCB051" w:rsidR="00E61790" w:rsidRDefault="00E61790" w:rsidP="00E61790">
            <w:pPr>
              <w:rPr>
                <w:rFonts w:ascii="Times New Roman" w:hAnsi="Times New Roman" w:cs="Times New Roman"/>
                <w:szCs w:val="21"/>
              </w:rPr>
            </w:pPr>
            <w:r w:rsidRPr="00134FAE">
              <w:rPr>
                <w:rFonts w:ascii="Times New Roman" w:hAnsi="Times New Roman" w:cs="Times New Roman"/>
                <w:szCs w:val="21"/>
              </w:rPr>
              <w:t xml:space="preserve">(iv) </w:t>
            </w:r>
            <w:r>
              <w:rPr>
                <w:rFonts w:ascii="Times New Roman" w:hAnsi="Times New Roman" w:cs="Times New Roman"/>
                <w:szCs w:val="21"/>
              </w:rPr>
              <w:t>I</w:t>
            </w:r>
            <w:r w:rsidRPr="00134FAE">
              <w:rPr>
                <w:rFonts w:ascii="Times New Roman" w:hAnsi="Times New Roman" w:cs="Times New Roman"/>
                <w:szCs w:val="21"/>
              </w:rPr>
              <w:t>ndistinguishable from the three-dimensional shape and graphic elements of the registered three-dimensional trademark;</w:t>
            </w:r>
          </w:p>
          <w:p w14:paraId="7CA264AA" w14:textId="709016DB" w:rsidR="00E61790" w:rsidRDefault="00E61790" w:rsidP="00E61790">
            <w:pPr>
              <w:rPr>
                <w:rFonts w:ascii="Times New Roman" w:hAnsi="Times New Roman" w:cs="Times New Roman"/>
                <w:szCs w:val="21"/>
              </w:rPr>
            </w:pPr>
            <w:r w:rsidRPr="00134FAE">
              <w:rPr>
                <w:rFonts w:ascii="Times New Roman" w:hAnsi="Times New Roman" w:cs="Times New Roman"/>
                <w:szCs w:val="21"/>
              </w:rPr>
              <w:t xml:space="preserve"> (v) Adding merely common name, model number or </w:t>
            </w:r>
            <w:r w:rsidR="00AD6024">
              <w:rPr>
                <w:rFonts w:ascii="Times New Roman" w:hAnsi="Times New Roman" w:cs="Times New Roman"/>
                <w:szCs w:val="21"/>
              </w:rPr>
              <w:t xml:space="preserve">other </w:t>
            </w:r>
            <w:r w:rsidRPr="00134FAE">
              <w:rPr>
                <w:rFonts w:ascii="Times New Roman" w:hAnsi="Times New Roman" w:cs="Times New Roman"/>
                <w:szCs w:val="21"/>
              </w:rPr>
              <w:t xml:space="preserve">word </w:t>
            </w:r>
            <w:r w:rsidR="00AD6024">
              <w:rPr>
                <w:rFonts w:ascii="Times New Roman" w:hAnsi="Times New Roman" w:cs="Times New Roman"/>
                <w:szCs w:val="21"/>
              </w:rPr>
              <w:t>lack of distinctive features</w:t>
            </w:r>
            <w:r w:rsidRPr="00134FAE">
              <w:rPr>
                <w:rFonts w:ascii="Times New Roman" w:hAnsi="Times New Roman" w:cs="Times New Roman"/>
                <w:szCs w:val="21"/>
              </w:rPr>
              <w:t xml:space="preserve"> to the registered trademark that does not affect the manifestation of the registered trademark; </w:t>
            </w:r>
          </w:p>
          <w:p w14:paraId="7B5F4CF6" w14:textId="7CFCDA2C" w:rsidR="00B45E9F" w:rsidRPr="00414FAE" w:rsidRDefault="00E61790" w:rsidP="00E61790">
            <w:pPr>
              <w:rPr>
                <w:rFonts w:ascii="Times New Roman" w:hAnsi="Times New Roman" w:cs="Times New Roman"/>
                <w:szCs w:val="21"/>
              </w:rPr>
            </w:pPr>
            <w:r w:rsidRPr="00134FAE">
              <w:rPr>
                <w:rFonts w:ascii="Times New Roman" w:hAnsi="Times New Roman" w:cs="Times New Roman"/>
                <w:szCs w:val="21"/>
              </w:rPr>
              <w:t xml:space="preserve">(vi) </w:t>
            </w:r>
            <w:proofErr w:type="gramStart"/>
            <w:r w:rsidRPr="00134FAE">
              <w:rPr>
                <w:rFonts w:ascii="Times New Roman" w:hAnsi="Times New Roman" w:cs="Times New Roman"/>
                <w:szCs w:val="21"/>
              </w:rPr>
              <w:t>Other</w:t>
            </w:r>
            <w:proofErr w:type="gramEnd"/>
            <w:r w:rsidRPr="00134FAE">
              <w:rPr>
                <w:rFonts w:ascii="Times New Roman" w:hAnsi="Times New Roman" w:cs="Times New Roman"/>
                <w:szCs w:val="21"/>
              </w:rPr>
              <w:t xml:space="preserve"> sign that is substantially indistinguishable</w:t>
            </w:r>
            <w:r>
              <w:rPr>
                <w:rFonts w:ascii="Times New Roman" w:hAnsi="Times New Roman" w:cs="Times New Roman"/>
                <w:szCs w:val="21"/>
              </w:rPr>
              <w:t xml:space="preserve"> </w:t>
            </w:r>
            <w:r w:rsidRPr="00134FAE">
              <w:rPr>
                <w:rFonts w:ascii="Times New Roman" w:hAnsi="Times New Roman" w:cs="Times New Roman"/>
                <w:szCs w:val="21"/>
              </w:rPr>
              <w:t>from the registered trademark and is sufficiently misleading to the public.</w:t>
            </w:r>
          </w:p>
        </w:tc>
      </w:tr>
      <w:tr w:rsidR="00283CA3" w:rsidRPr="00414FAE" w14:paraId="47C2618E" w14:textId="77777777" w:rsidTr="00486781">
        <w:tc>
          <w:tcPr>
            <w:tcW w:w="4607" w:type="dxa"/>
          </w:tcPr>
          <w:p w14:paraId="4ED1B53C" w14:textId="77777777" w:rsidR="00B45E9F" w:rsidRDefault="00B45E9F" w:rsidP="00B45E9F">
            <w:pPr>
              <w:rPr>
                <w:rFonts w:ascii="Times New Roman" w:hAnsi="Times New Roman" w:cs="Times New Roman"/>
                <w:szCs w:val="21"/>
              </w:rPr>
            </w:pPr>
            <w:r w:rsidRPr="00B45E9F">
              <w:rPr>
                <w:rFonts w:ascii="Times New Roman" w:hAnsi="Times New Roman" w:cs="Times New Roman" w:hint="eastAsia"/>
                <w:szCs w:val="21"/>
              </w:rPr>
              <w:lastRenderedPageBreak/>
              <w:t>第二条</w:t>
            </w:r>
            <w:r w:rsidRPr="00B45E9F">
              <w:rPr>
                <w:rFonts w:ascii="Times New Roman" w:hAnsi="Times New Roman" w:cs="Times New Roman" w:hint="eastAsia"/>
                <w:szCs w:val="21"/>
              </w:rPr>
              <w:t xml:space="preserve"> </w:t>
            </w:r>
            <w:r w:rsidRPr="00B45E9F">
              <w:rPr>
                <w:rFonts w:ascii="Times New Roman" w:hAnsi="Times New Roman" w:cs="Times New Roman" w:hint="eastAsia"/>
                <w:szCs w:val="21"/>
              </w:rPr>
              <w:t>如无相反证据，在作品上署名的自然人、法人或者非法人组织为著作权人。</w:t>
            </w:r>
          </w:p>
          <w:p w14:paraId="5E22A5BF" w14:textId="77777777" w:rsidR="00B45E9F" w:rsidRPr="00B45E9F" w:rsidRDefault="00B45E9F" w:rsidP="00B45E9F">
            <w:pPr>
              <w:rPr>
                <w:rFonts w:ascii="Times New Roman" w:hAnsi="Times New Roman" w:cs="Times New Roman"/>
                <w:szCs w:val="21"/>
              </w:rPr>
            </w:pPr>
          </w:p>
          <w:p w14:paraId="723D8040" w14:textId="6EFDEFE2" w:rsidR="00283CA3" w:rsidRDefault="00B45E9F" w:rsidP="00B45E9F">
            <w:pPr>
              <w:rPr>
                <w:rFonts w:ascii="Times New Roman" w:hAnsi="Times New Roman" w:cs="Times New Roman"/>
                <w:szCs w:val="21"/>
              </w:rPr>
            </w:pPr>
            <w:r w:rsidRPr="00B45E9F">
              <w:rPr>
                <w:rFonts w:ascii="Times New Roman" w:hAnsi="Times New Roman" w:cs="Times New Roman" w:hint="eastAsia"/>
                <w:szCs w:val="21"/>
              </w:rPr>
              <w:t>在涉案作品种类众多且权利人分散的案件中，</w:t>
            </w:r>
            <w:r w:rsidRPr="00B45E9F">
              <w:rPr>
                <w:rFonts w:ascii="Times New Roman" w:hAnsi="Times New Roman" w:cs="Times New Roman" w:hint="eastAsia"/>
                <w:strike/>
                <w:color w:val="FF0000"/>
                <w:szCs w:val="21"/>
              </w:rPr>
              <w:t>刑法第二百一十七条第一项规定的“未经著作权人许可”的证据难以一一取得</w:t>
            </w:r>
            <w:r w:rsidRPr="00B45E9F">
              <w:rPr>
                <w:rFonts w:ascii="Times New Roman" w:hAnsi="Times New Roman" w:cs="Times New Roman" w:hint="eastAsia"/>
                <w:szCs w:val="21"/>
              </w:rPr>
              <w:t>，但有证据证明涉案复制品系非法出版、复制发行，且出版者、复制发行者不能提供获得著作权人许可的相关</w:t>
            </w:r>
            <w:r w:rsidRPr="00B45E9F">
              <w:rPr>
                <w:rFonts w:ascii="Times New Roman" w:hAnsi="Times New Roman" w:cs="Times New Roman" w:hint="eastAsia"/>
                <w:color w:val="FF0000"/>
                <w:szCs w:val="21"/>
              </w:rPr>
              <w:t>证明</w:t>
            </w:r>
            <w:r w:rsidRPr="00B45E9F">
              <w:rPr>
                <w:rFonts w:ascii="Times New Roman" w:hAnsi="Times New Roman" w:cs="Times New Roman" w:hint="eastAsia"/>
                <w:szCs w:val="21"/>
              </w:rPr>
              <w:t>材料的，可以认定为“未经著作权人许可”。但是，有证据证明权利人放弃权利、涉案作品的著作权不受我国著作权法保护或者著作权保护期限已经届满的除外。</w:t>
            </w:r>
          </w:p>
          <w:p w14:paraId="1EE8A64B" w14:textId="77777777" w:rsidR="00403202" w:rsidRDefault="00403202" w:rsidP="00B45E9F">
            <w:pPr>
              <w:rPr>
                <w:rFonts w:ascii="Times New Roman" w:hAnsi="Times New Roman" w:cs="Times New Roman"/>
                <w:szCs w:val="21"/>
              </w:rPr>
            </w:pPr>
          </w:p>
          <w:p w14:paraId="3C6E1EB9" w14:textId="77777777" w:rsidR="00B25417" w:rsidRDefault="00B25417" w:rsidP="00B25417">
            <w:pPr>
              <w:rPr>
                <w:rFonts w:ascii="Times New Roman" w:hAnsi="Times New Roman" w:cs="Times New Roman"/>
                <w:szCs w:val="21"/>
              </w:rPr>
            </w:pPr>
            <w:r w:rsidRPr="00B25417">
              <w:rPr>
                <w:rFonts w:ascii="Times New Roman" w:hAnsi="Times New Roman" w:cs="Times New Roman"/>
                <w:szCs w:val="21"/>
              </w:rPr>
              <w:t xml:space="preserve">Article 2 In the absence of evidence to the contrary, the natural person, the legal person or the unincorporated organization that signs the work </w:t>
            </w:r>
            <w:r w:rsidRPr="00153794">
              <w:rPr>
                <w:rFonts w:ascii="Times New Roman" w:hAnsi="Times New Roman" w:cs="Times New Roman"/>
                <w:color w:val="FF0000"/>
                <w:szCs w:val="21"/>
              </w:rPr>
              <w:t xml:space="preserve">is the copyright owner. </w:t>
            </w:r>
          </w:p>
          <w:p w14:paraId="679D6244" w14:textId="77777777" w:rsidR="00B25417" w:rsidRPr="00414FAE" w:rsidRDefault="00B25417" w:rsidP="00B25417">
            <w:pPr>
              <w:rPr>
                <w:rFonts w:ascii="Times New Roman" w:hAnsi="Times New Roman" w:cs="Times New Roman"/>
                <w:szCs w:val="21"/>
              </w:rPr>
            </w:pPr>
            <w:r w:rsidRPr="00B25417">
              <w:rPr>
                <w:rFonts w:ascii="Times New Roman" w:hAnsi="Times New Roman" w:cs="Times New Roman"/>
                <w:szCs w:val="21"/>
              </w:rPr>
              <w:lastRenderedPageBreak/>
              <w:t xml:space="preserve">In a case where there are many types of works involved and the right holders are scattered, </w:t>
            </w:r>
            <w:r w:rsidRPr="00F06966">
              <w:rPr>
                <w:rFonts w:ascii="Times New Roman" w:hAnsi="Times New Roman" w:cs="Times New Roman"/>
                <w:color w:val="FF0000"/>
                <w:szCs w:val="21"/>
              </w:rPr>
              <w:t>when it is difficult to obtain evidence for “without the authorization of the copyright owner” as stipulated in the Article 217 (</w:t>
            </w:r>
            <w:proofErr w:type="spellStart"/>
            <w:r w:rsidRPr="00F06966">
              <w:rPr>
                <w:rFonts w:ascii="Times New Roman" w:hAnsi="Times New Roman" w:cs="Times New Roman"/>
                <w:color w:val="FF0000"/>
                <w:szCs w:val="21"/>
              </w:rPr>
              <w:t>i</w:t>
            </w:r>
            <w:proofErr w:type="spellEnd"/>
            <w:r w:rsidRPr="00F06966">
              <w:rPr>
                <w:rFonts w:ascii="Times New Roman" w:hAnsi="Times New Roman" w:cs="Times New Roman"/>
                <w:color w:val="FF0000"/>
                <w:szCs w:val="21"/>
              </w:rPr>
              <w:t>) of the Criminal Law for each and every one of them</w:t>
            </w:r>
            <w:r w:rsidRPr="00B25417">
              <w:rPr>
                <w:rFonts w:ascii="Times New Roman" w:hAnsi="Times New Roman" w:cs="Times New Roman"/>
                <w:szCs w:val="21"/>
              </w:rPr>
              <w:t>, but there is evidence to show that the copies in question were illegally published, copied and distributed, and that the publisher, the copier and the distributor cannot show licensing material from the copyright owners, such case can</w:t>
            </w:r>
            <w:r>
              <w:rPr>
                <w:rFonts w:ascii="Times New Roman" w:hAnsi="Times New Roman" w:cs="Times New Roman" w:hint="eastAsia"/>
                <w:szCs w:val="21"/>
              </w:rPr>
              <w:t xml:space="preserve"> </w:t>
            </w:r>
            <w:r w:rsidRPr="00B25417">
              <w:rPr>
                <w:rFonts w:ascii="Times New Roman" w:hAnsi="Times New Roman" w:cs="Times New Roman"/>
                <w:szCs w:val="21"/>
              </w:rPr>
              <w:t>be considered as "without the authorization of the copyright owner". However, exception applies if there is evidence to show that the right holder has waived its right, the copyright of the work in question is not protected by China's Copyright Law or the duration of the copyright protection has expired.</w:t>
            </w:r>
          </w:p>
        </w:tc>
        <w:tc>
          <w:tcPr>
            <w:tcW w:w="4607" w:type="dxa"/>
          </w:tcPr>
          <w:p w14:paraId="1BCFBA59" w14:textId="77777777" w:rsidR="00F36007" w:rsidRDefault="00F36007" w:rsidP="00F36007">
            <w:pPr>
              <w:rPr>
                <w:rFonts w:ascii="Times New Roman" w:hAnsi="Times New Roman" w:cs="Times New Roman"/>
                <w:szCs w:val="21"/>
              </w:rPr>
            </w:pPr>
            <w:r w:rsidRPr="00F36007">
              <w:rPr>
                <w:rFonts w:ascii="Times New Roman" w:hAnsi="Times New Roman" w:cs="Times New Roman" w:hint="eastAsia"/>
                <w:szCs w:val="21"/>
              </w:rPr>
              <w:lastRenderedPageBreak/>
              <w:t>第二条</w:t>
            </w:r>
            <w:r w:rsidR="00787BCC">
              <w:rPr>
                <w:rFonts w:ascii="Times New Roman" w:hAnsi="Times New Roman" w:cs="Times New Roman" w:hint="eastAsia"/>
                <w:szCs w:val="21"/>
              </w:rPr>
              <w:t xml:space="preserve"> </w:t>
            </w:r>
            <w:r w:rsidRPr="00B45E9F">
              <w:rPr>
                <w:rFonts w:ascii="Times New Roman" w:hAnsi="Times New Roman" w:cs="Times New Roman" w:hint="eastAsia"/>
                <w:color w:val="FF0000"/>
                <w:szCs w:val="21"/>
              </w:rPr>
              <w:t>在刑法第二百一十七条规定的</w:t>
            </w:r>
            <w:r w:rsidRPr="00F36007">
              <w:rPr>
                <w:rFonts w:ascii="Times New Roman" w:hAnsi="Times New Roman" w:cs="Times New Roman" w:hint="eastAsia"/>
                <w:szCs w:val="21"/>
              </w:rPr>
              <w:t>作品、</w:t>
            </w:r>
            <w:r w:rsidRPr="00B45E9F">
              <w:rPr>
                <w:rFonts w:ascii="Times New Roman" w:hAnsi="Times New Roman" w:cs="Times New Roman" w:hint="eastAsia"/>
                <w:color w:val="FF0000"/>
                <w:szCs w:val="21"/>
              </w:rPr>
              <w:t>录音制品</w:t>
            </w:r>
            <w:r w:rsidRPr="00F36007">
              <w:rPr>
                <w:rFonts w:ascii="Times New Roman" w:hAnsi="Times New Roman" w:cs="Times New Roman" w:hint="eastAsia"/>
                <w:szCs w:val="21"/>
              </w:rPr>
              <w:t>上</w:t>
            </w:r>
            <w:r w:rsidRPr="00B45E9F">
              <w:rPr>
                <w:rFonts w:ascii="Times New Roman" w:hAnsi="Times New Roman" w:cs="Times New Roman" w:hint="eastAsia"/>
                <w:color w:val="FF0000"/>
                <w:szCs w:val="21"/>
              </w:rPr>
              <w:t>以通常方式</w:t>
            </w:r>
            <w:r w:rsidRPr="00F36007">
              <w:rPr>
                <w:rFonts w:ascii="Times New Roman" w:hAnsi="Times New Roman" w:cs="Times New Roman" w:hint="eastAsia"/>
                <w:szCs w:val="21"/>
              </w:rPr>
              <w:t>署名的自然人、法人或者非法人组织，</w:t>
            </w:r>
            <w:r w:rsidRPr="00B45E9F">
              <w:rPr>
                <w:rFonts w:ascii="Times New Roman" w:hAnsi="Times New Roman" w:cs="Times New Roman" w:hint="eastAsia"/>
                <w:color w:val="FF0000"/>
                <w:szCs w:val="21"/>
              </w:rPr>
              <w:t>应当推定</w:t>
            </w:r>
            <w:r w:rsidRPr="00F36007">
              <w:rPr>
                <w:rFonts w:ascii="Times New Roman" w:hAnsi="Times New Roman" w:cs="Times New Roman" w:hint="eastAsia"/>
                <w:szCs w:val="21"/>
              </w:rPr>
              <w:t>为著作权人或者</w:t>
            </w:r>
            <w:r w:rsidRPr="00B45E9F">
              <w:rPr>
                <w:rFonts w:ascii="Times New Roman" w:hAnsi="Times New Roman" w:cs="Times New Roman" w:hint="eastAsia"/>
                <w:color w:val="FF0000"/>
                <w:szCs w:val="21"/>
              </w:rPr>
              <w:t>录音制作者</w:t>
            </w:r>
            <w:r w:rsidRPr="00F36007">
              <w:rPr>
                <w:rFonts w:ascii="Times New Roman" w:hAnsi="Times New Roman" w:cs="Times New Roman" w:hint="eastAsia"/>
                <w:szCs w:val="21"/>
              </w:rPr>
              <w:t>，</w:t>
            </w:r>
            <w:r w:rsidRPr="00B45E9F">
              <w:rPr>
                <w:rFonts w:ascii="Times New Roman" w:hAnsi="Times New Roman" w:cs="Times New Roman" w:hint="eastAsia"/>
                <w:color w:val="FF0000"/>
                <w:szCs w:val="21"/>
              </w:rPr>
              <w:t>且该作品、录音制品上存在着相应权利</w:t>
            </w:r>
            <w:r w:rsidRPr="00F36007">
              <w:rPr>
                <w:rFonts w:ascii="Times New Roman" w:hAnsi="Times New Roman" w:cs="Times New Roman" w:hint="eastAsia"/>
                <w:szCs w:val="21"/>
              </w:rPr>
              <w:t>，但有相反证明的除外。</w:t>
            </w:r>
          </w:p>
          <w:p w14:paraId="0B2CB48A" w14:textId="77777777" w:rsidR="00B45E9F" w:rsidRPr="00F3203E" w:rsidRDefault="00B45E9F" w:rsidP="00F36007">
            <w:pPr>
              <w:rPr>
                <w:rFonts w:ascii="Times New Roman" w:hAnsi="Times New Roman" w:cs="Times New Roman"/>
                <w:szCs w:val="21"/>
              </w:rPr>
            </w:pPr>
          </w:p>
          <w:p w14:paraId="4D16BB31" w14:textId="5E405918" w:rsidR="00283CA3" w:rsidRDefault="00F36007" w:rsidP="00F36007">
            <w:pPr>
              <w:rPr>
                <w:rFonts w:ascii="Times New Roman" w:hAnsi="Times New Roman" w:cs="Times New Roman"/>
                <w:szCs w:val="21"/>
              </w:rPr>
            </w:pPr>
            <w:r w:rsidRPr="00F36007">
              <w:rPr>
                <w:rFonts w:ascii="Times New Roman" w:hAnsi="Times New Roman" w:cs="Times New Roman" w:hint="eastAsia"/>
                <w:szCs w:val="21"/>
              </w:rPr>
              <w:t>在涉案作品、</w:t>
            </w:r>
            <w:r w:rsidRPr="00B45E9F">
              <w:rPr>
                <w:rFonts w:ascii="Times New Roman" w:hAnsi="Times New Roman" w:cs="Times New Roman" w:hint="eastAsia"/>
                <w:color w:val="FF0000"/>
                <w:szCs w:val="21"/>
              </w:rPr>
              <w:t>录音制品</w:t>
            </w:r>
            <w:r w:rsidRPr="00F36007">
              <w:rPr>
                <w:rFonts w:ascii="Times New Roman" w:hAnsi="Times New Roman" w:cs="Times New Roman" w:hint="eastAsia"/>
                <w:szCs w:val="21"/>
              </w:rPr>
              <w:t>种类众多且权利人分散的案件中，有证据证明涉案复制品系非法出版、复制发行，且出版者、复制发行者不能提供获得著作权人、</w:t>
            </w:r>
            <w:r w:rsidRPr="00B45E9F">
              <w:rPr>
                <w:rFonts w:ascii="Times New Roman" w:hAnsi="Times New Roman" w:cs="Times New Roman" w:hint="eastAsia"/>
                <w:color w:val="FF0000"/>
                <w:szCs w:val="21"/>
              </w:rPr>
              <w:t>录音制作者</w:t>
            </w:r>
            <w:r w:rsidRPr="00F36007">
              <w:rPr>
                <w:rFonts w:ascii="Times New Roman" w:hAnsi="Times New Roman" w:cs="Times New Roman" w:hint="eastAsia"/>
                <w:szCs w:val="21"/>
              </w:rPr>
              <w:t>许可的相关</w:t>
            </w:r>
            <w:r w:rsidRPr="00B45E9F">
              <w:rPr>
                <w:rFonts w:ascii="Times New Roman" w:hAnsi="Times New Roman" w:cs="Times New Roman" w:hint="eastAsia"/>
                <w:color w:val="FF0000"/>
                <w:szCs w:val="21"/>
              </w:rPr>
              <w:t>证据</w:t>
            </w:r>
            <w:r w:rsidRPr="00F36007">
              <w:rPr>
                <w:rFonts w:ascii="Times New Roman" w:hAnsi="Times New Roman" w:cs="Times New Roman" w:hint="eastAsia"/>
                <w:szCs w:val="21"/>
              </w:rPr>
              <w:t>材料的，可以认定为</w:t>
            </w:r>
            <w:r w:rsidRPr="00301802">
              <w:rPr>
                <w:rFonts w:ascii="Times New Roman" w:hAnsi="Times New Roman" w:cs="Times New Roman" w:hint="eastAsia"/>
                <w:color w:val="FF0000"/>
                <w:szCs w:val="21"/>
              </w:rPr>
              <w:t>刑法第二百一十七条规定的</w:t>
            </w:r>
            <w:r w:rsidRPr="00F36007">
              <w:rPr>
                <w:rFonts w:ascii="Times New Roman" w:hAnsi="Times New Roman" w:cs="Times New Roman" w:hint="eastAsia"/>
                <w:szCs w:val="21"/>
              </w:rPr>
              <w:t>“未经著作权人许可”</w:t>
            </w:r>
            <w:r w:rsidRPr="00B45E9F">
              <w:rPr>
                <w:rFonts w:ascii="Times New Roman" w:hAnsi="Times New Roman" w:cs="Times New Roman" w:hint="eastAsia"/>
                <w:color w:val="FF0000"/>
                <w:szCs w:val="21"/>
              </w:rPr>
              <w:t>“未经录音制作者许可”</w:t>
            </w:r>
            <w:r w:rsidRPr="00F36007">
              <w:rPr>
                <w:rFonts w:ascii="Times New Roman" w:hAnsi="Times New Roman" w:cs="Times New Roman" w:hint="eastAsia"/>
                <w:szCs w:val="21"/>
              </w:rPr>
              <w:t>。但是，有证据证明权利人放弃权利、涉案作品的著作权</w:t>
            </w:r>
            <w:r w:rsidRPr="00B45E9F">
              <w:rPr>
                <w:rFonts w:ascii="Times New Roman" w:hAnsi="Times New Roman" w:cs="Times New Roman" w:hint="eastAsia"/>
                <w:color w:val="FF0000"/>
                <w:szCs w:val="21"/>
              </w:rPr>
              <w:t>或者录音制品的有关权利</w:t>
            </w:r>
            <w:r w:rsidRPr="00F36007">
              <w:rPr>
                <w:rFonts w:ascii="Times New Roman" w:hAnsi="Times New Roman" w:cs="Times New Roman" w:hint="eastAsia"/>
                <w:szCs w:val="21"/>
              </w:rPr>
              <w:t>不受我国著作权法保护、权利保护期限已经届满的除外。</w:t>
            </w:r>
          </w:p>
          <w:p w14:paraId="65A6E35B" w14:textId="77777777" w:rsidR="00403202" w:rsidRDefault="00403202" w:rsidP="00F36007">
            <w:pPr>
              <w:rPr>
                <w:rFonts w:ascii="Times New Roman" w:hAnsi="Times New Roman" w:cs="Times New Roman"/>
                <w:szCs w:val="21"/>
              </w:rPr>
            </w:pPr>
          </w:p>
          <w:p w14:paraId="000D8DB3" w14:textId="77777777" w:rsidR="00F06966" w:rsidRPr="00153794" w:rsidRDefault="00F06966" w:rsidP="00F06966">
            <w:pPr>
              <w:rPr>
                <w:rFonts w:ascii="Times New Roman" w:hAnsi="Times New Roman" w:cs="Times New Roman"/>
                <w:color w:val="FF0000"/>
                <w:szCs w:val="21"/>
              </w:rPr>
            </w:pPr>
            <w:r w:rsidRPr="00B25417">
              <w:rPr>
                <w:rFonts w:ascii="Times New Roman" w:hAnsi="Times New Roman" w:cs="Times New Roman"/>
                <w:szCs w:val="21"/>
              </w:rPr>
              <w:t xml:space="preserve">Article 2 In the absence of evidence to the contrary, </w:t>
            </w:r>
            <w:r w:rsidRPr="00B25417">
              <w:rPr>
                <w:rFonts w:ascii="Times New Roman" w:hAnsi="Times New Roman" w:cs="Times New Roman"/>
                <w:szCs w:val="21"/>
              </w:rPr>
              <w:lastRenderedPageBreak/>
              <w:t xml:space="preserve">the natural person, the legal person or the unincorporated organization that signs </w:t>
            </w:r>
            <w:r w:rsidRPr="00153794">
              <w:rPr>
                <w:rFonts w:ascii="Times New Roman" w:hAnsi="Times New Roman" w:cs="Times New Roman"/>
                <w:color w:val="FF0000"/>
                <w:szCs w:val="21"/>
              </w:rPr>
              <w:t xml:space="preserve">in the usual manner </w:t>
            </w:r>
            <w:r w:rsidRPr="00B25417">
              <w:rPr>
                <w:rFonts w:ascii="Times New Roman" w:hAnsi="Times New Roman" w:cs="Times New Roman"/>
                <w:szCs w:val="21"/>
              </w:rPr>
              <w:t>the work</w:t>
            </w:r>
            <w:r>
              <w:rPr>
                <w:rFonts w:ascii="Times New Roman" w:hAnsi="Times New Roman" w:cs="Times New Roman"/>
                <w:szCs w:val="21"/>
              </w:rPr>
              <w:t xml:space="preserve">s </w:t>
            </w:r>
            <w:r w:rsidRPr="00153794">
              <w:rPr>
                <w:rFonts w:ascii="Times New Roman" w:hAnsi="Times New Roman" w:cs="Times New Roman"/>
                <w:color w:val="FF0000"/>
                <w:szCs w:val="21"/>
              </w:rPr>
              <w:t>specified in Article 217 of the Criminal Law</w:t>
            </w:r>
            <w:r>
              <w:rPr>
                <w:rFonts w:ascii="Times New Roman" w:hAnsi="Times New Roman" w:cs="Times New Roman"/>
                <w:color w:val="FF0000"/>
                <w:szCs w:val="21"/>
              </w:rPr>
              <w:t xml:space="preserve">, </w:t>
            </w:r>
            <w:r w:rsidRPr="00153794">
              <w:rPr>
                <w:rFonts w:ascii="Times New Roman" w:hAnsi="Times New Roman" w:cs="Times New Roman"/>
                <w:color w:val="FF0000"/>
                <w:szCs w:val="21"/>
              </w:rPr>
              <w:t xml:space="preserve">shall be presumed to be the copyright owner or sound recording producer, and corresponding rights </w:t>
            </w:r>
            <w:r>
              <w:rPr>
                <w:rFonts w:ascii="Times New Roman" w:hAnsi="Times New Roman" w:cs="Times New Roman"/>
                <w:color w:val="FF0000"/>
                <w:szCs w:val="21"/>
              </w:rPr>
              <w:t xml:space="preserve">exist on </w:t>
            </w:r>
            <w:r w:rsidRPr="00153794">
              <w:rPr>
                <w:rFonts w:ascii="Times New Roman" w:hAnsi="Times New Roman" w:cs="Times New Roman"/>
                <w:color w:val="FF0000"/>
                <w:szCs w:val="21"/>
              </w:rPr>
              <w:t>the work or sound recording, unless there is proof to the contrary..</w:t>
            </w:r>
          </w:p>
          <w:p w14:paraId="4B7FC717" w14:textId="0E226EDC" w:rsidR="00B45E9F" w:rsidRDefault="00403202" w:rsidP="00F36007">
            <w:pPr>
              <w:rPr>
                <w:rFonts w:ascii="Times New Roman" w:hAnsi="Times New Roman" w:cs="Times New Roman"/>
                <w:szCs w:val="21"/>
              </w:rPr>
            </w:pPr>
            <w:r w:rsidRPr="00B25417">
              <w:rPr>
                <w:rFonts w:ascii="Times New Roman" w:hAnsi="Times New Roman" w:cs="Times New Roman"/>
                <w:szCs w:val="21"/>
              </w:rPr>
              <w:t>In a case where there are many types of works</w:t>
            </w:r>
            <w:r w:rsidR="00F06966">
              <w:rPr>
                <w:rFonts w:ascii="Times New Roman" w:hAnsi="Times New Roman" w:cs="Times New Roman"/>
                <w:szCs w:val="21"/>
              </w:rPr>
              <w:t xml:space="preserve"> </w:t>
            </w:r>
            <w:r w:rsidR="00F06966" w:rsidRPr="00F06966">
              <w:rPr>
                <w:rFonts w:ascii="Times New Roman" w:hAnsi="Times New Roman" w:cs="Times New Roman"/>
                <w:color w:val="FF0000"/>
                <w:szCs w:val="21"/>
              </w:rPr>
              <w:t>and recordings</w:t>
            </w:r>
            <w:r w:rsidRPr="00F06966">
              <w:rPr>
                <w:rFonts w:ascii="Times New Roman" w:hAnsi="Times New Roman" w:cs="Times New Roman"/>
                <w:color w:val="FF0000"/>
                <w:szCs w:val="21"/>
              </w:rPr>
              <w:t xml:space="preserve"> </w:t>
            </w:r>
            <w:r w:rsidRPr="00B25417">
              <w:rPr>
                <w:rFonts w:ascii="Times New Roman" w:hAnsi="Times New Roman" w:cs="Times New Roman"/>
                <w:szCs w:val="21"/>
              </w:rPr>
              <w:t>involved and the right holders are scattered, but there is evidence to show that the copies in question were illegally published, copied and distributed, and that the publisher, the copier and the distributor cannot show licensing material from the copyright owners</w:t>
            </w:r>
            <w:r w:rsidR="00F06966">
              <w:rPr>
                <w:rFonts w:ascii="Times New Roman" w:hAnsi="Times New Roman" w:cs="Times New Roman"/>
                <w:szCs w:val="21"/>
              </w:rPr>
              <w:t xml:space="preserve"> </w:t>
            </w:r>
            <w:r w:rsidR="00F06966" w:rsidRPr="00F06966">
              <w:rPr>
                <w:rFonts w:ascii="Times New Roman" w:hAnsi="Times New Roman" w:cs="Times New Roman" w:hint="eastAsia"/>
                <w:color w:val="FF0000"/>
                <w:szCs w:val="21"/>
              </w:rPr>
              <w:t>or</w:t>
            </w:r>
            <w:r w:rsidR="00F06966" w:rsidRPr="00F06966">
              <w:rPr>
                <w:rFonts w:ascii="Times New Roman" w:hAnsi="Times New Roman" w:cs="Times New Roman"/>
                <w:color w:val="FF0000"/>
                <w:szCs w:val="21"/>
              </w:rPr>
              <w:t xml:space="preserve"> the recording producer</w:t>
            </w:r>
            <w:r w:rsidRPr="00B25417">
              <w:rPr>
                <w:rFonts w:ascii="Times New Roman" w:hAnsi="Times New Roman" w:cs="Times New Roman"/>
                <w:szCs w:val="21"/>
              </w:rPr>
              <w:t>, such case can</w:t>
            </w:r>
            <w:r>
              <w:rPr>
                <w:rFonts w:ascii="Times New Roman" w:hAnsi="Times New Roman" w:cs="Times New Roman" w:hint="eastAsia"/>
                <w:szCs w:val="21"/>
              </w:rPr>
              <w:t xml:space="preserve"> </w:t>
            </w:r>
            <w:r w:rsidRPr="00B25417">
              <w:rPr>
                <w:rFonts w:ascii="Times New Roman" w:hAnsi="Times New Roman" w:cs="Times New Roman"/>
                <w:szCs w:val="21"/>
              </w:rPr>
              <w:t>be considered as "without the authorization of the copyright owner"</w:t>
            </w:r>
            <w:r w:rsidR="00F514D6" w:rsidRPr="00B25417">
              <w:rPr>
                <w:rFonts w:ascii="Times New Roman" w:hAnsi="Times New Roman" w:cs="Times New Roman"/>
                <w:szCs w:val="21"/>
              </w:rPr>
              <w:t xml:space="preserve"> </w:t>
            </w:r>
            <w:r w:rsidR="00F514D6" w:rsidRPr="00F514D6">
              <w:rPr>
                <w:rFonts w:ascii="Times New Roman" w:hAnsi="Times New Roman" w:cs="Times New Roman"/>
                <w:color w:val="FF0000"/>
                <w:szCs w:val="21"/>
              </w:rPr>
              <w:t>"without the authorization of the recording producer"</w:t>
            </w:r>
            <w:r w:rsidR="00F06966" w:rsidRPr="00F514D6">
              <w:rPr>
                <w:rFonts w:ascii="Times New Roman" w:hAnsi="Times New Roman" w:cs="Times New Roman"/>
                <w:color w:val="FF0000"/>
                <w:szCs w:val="21"/>
              </w:rPr>
              <w:t xml:space="preserve"> </w:t>
            </w:r>
            <w:r w:rsidR="00F06966" w:rsidRPr="00F06966">
              <w:rPr>
                <w:rFonts w:ascii="Times New Roman" w:hAnsi="Times New Roman" w:cs="Times New Roman"/>
                <w:color w:val="FF0000"/>
                <w:szCs w:val="21"/>
              </w:rPr>
              <w:t>as stipulated in Article 217 of the Criminal Law</w:t>
            </w:r>
            <w:r w:rsidRPr="00B25417">
              <w:rPr>
                <w:rFonts w:ascii="Times New Roman" w:hAnsi="Times New Roman" w:cs="Times New Roman"/>
                <w:szCs w:val="21"/>
              </w:rPr>
              <w:t>. However, exception applies if there is evidence to show that the right holder has waived its right, the copyright of the work</w:t>
            </w:r>
            <w:r w:rsidR="00F06966">
              <w:rPr>
                <w:rFonts w:ascii="Times New Roman" w:hAnsi="Times New Roman" w:cs="Times New Roman"/>
                <w:szCs w:val="21"/>
              </w:rPr>
              <w:t xml:space="preserve"> or</w:t>
            </w:r>
            <w:r w:rsidR="00F06966" w:rsidRPr="00F06966">
              <w:rPr>
                <w:rFonts w:ascii="Times New Roman" w:hAnsi="Times New Roman" w:cs="Times New Roman"/>
                <w:color w:val="FF0000"/>
                <w:szCs w:val="21"/>
              </w:rPr>
              <w:t xml:space="preserve"> the rights </w:t>
            </w:r>
            <w:r w:rsidR="00F06966">
              <w:rPr>
                <w:rFonts w:ascii="Times New Roman" w:hAnsi="Times New Roman" w:cs="Times New Roman"/>
                <w:color w:val="FF0000"/>
                <w:szCs w:val="21"/>
              </w:rPr>
              <w:t>of</w:t>
            </w:r>
            <w:r w:rsidR="00F06966" w:rsidRPr="00F06966">
              <w:rPr>
                <w:rFonts w:ascii="Times New Roman" w:hAnsi="Times New Roman" w:cs="Times New Roman"/>
                <w:color w:val="FF0000"/>
                <w:szCs w:val="21"/>
              </w:rPr>
              <w:t xml:space="preserve"> the recording</w:t>
            </w:r>
            <w:r w:rsidRPr="00B25417">
              <w:rPr>
                <w:rFonts w:ascii="Times New Roman" w:hAnsi="Times New Roman" w:cs="Times New Roman"/>
                <w:szCs w:val="21"/>
              </w:rPr>
              <w:t xml:space="preserve"> in question is not protected by China's Copyright Law or the duration of the copyright protection has expired.</w:t>
            </w:r>
          </w:p>
          <w:p w14:paraId="7C183551" w14:textId="0F911282" w:rsidR="00F06966" w:rsidRPr="00F06966" w:rsidRDefault="00F06966" w:rsidP="00F514D6">
            <w:pPr>
              <w:rPr>
                <w:rFonts w:ascii="Times New Roman" w:hAnsi="Times New Roman" w:cs="Times New Roman"/>
                <w:szCs w:val="21"/>
              </w:rPr>
            </w:pPr>
          </w:p>
        </w:tc>
      </w:tr>
      <w:tr w:rsidR="00F36007" w:rsidRPr="00414FAE" w14:paraId="329DADA0" w14:textId="77777777" w:rsidTr="00486781">
        <w:tc>
          <w:tcPr>
            <w:tcW w:w="4607" w:type="dxa"/>
          </w:tcPr>
          <w:p w14:paraId="07256B9E" w14:textId="77777777" w:rsidR="00B45E9F" w:rsidRPr="00B45E9F" w:rsidRDefault="00B45E9F" w:rsidP="00B45E9F">
            <w:pPr>
              <w:rPr>
                <w:rFonts w:ascii="Times New Roman" w:hAnsi="Times New Roman" w:cs="Times New Roman"/>
                <w:szCs w:val="21"/>
              </w:rPr>
            </w:pPr>
            <w:r w:rsidRPr="00B45E9F">
              <w:rPr>
                <w:rFonts w:ascii="Times New Roman" w:hAnsi="Times New Roman" w:cs="Times New Roman" w:hint="eastAsia"/>
                <w:szCs w:val="21"/>
              </w:rPr>
              <w:lastRenderedPageBreak/>
              <w:t>第三条</w:t>
            </w:r>
            <w:r w:rsidRPr="00B45E9F">
              <w:rPr>
                <w:rFonts w:ascii="Times New Roman" w:hAnsi="Times New Roman" w:cs="Times New Roman" w:hint="eastAsia"/>
                <w:szCs w:val="21"/>
              </w:rPr>
              <w:t xml:space="preserve"> </w:t>
            </w:r>
            <w:r w:rsidRPr="00B21E3D">
              <w:rPr>
                <w:rFonts w:ascii="Times New Roman" w:hAnsi="Times New Roman" w:cs="Times New Roman" w:hint="eastAsia"/>
                <w:color w:val="FF0000"/>
                <w:szCs w:val="21"/>
              </w:rPr>
              <w:t>实施下列行为之一的，应当认定为刑法第二百一十九条第一款第一项规定的“其他不正当手段”：</w:t>
            </w:r>
          </w:p>
          <w:p w14:paraId="419E3682" w14:textId="77777777" w:rsidR="00B45E9F" w:rsidRPr="00B45E9F" w:rsidRDefault="00B45E9F" w:rsidP="00B45E9F">
            <w:pPr>
              <w:rPr>
                <w:rFonts w:ascii="Times New Roman" w:hAnsi="Times New Roman" w:cs="Times New Roman"/>
                <w:szCs w:val="21"/>
              </w:rPr>
            </w:pPr>
            <w:r w:rsidRPr="00B45E9F">
              <w:rPr>
                <w:rFonts w:ascii="Times New Roman" w:hAnsi="Times New Roman" w:cs="Times New Roman" w:hint="eastAsia"/>
                <w:szCs w:val="21"/>
              </w:rPr>
              <w:t>（一）以贿赂、欺诈方式获取权利人的商业秘密的；</w:t>
            </w:r>
          </w:p>
          <w:p w14:paraId="6D9DF636" w14:textId="77777777" w:rsidR="00B45E9F" w:rsidRPr="00B45E9F" w:rsidRDefault="00B45E9F" w:rsidP="00B45E9F">
            <w:pPr>
              <w:rPr>
                <w:rFonts w:ascii="Times New Roman" w:hAnsi="Times New Roman" w:cs="Times New Roman"/>
                <w:szCs w:val="21"/>
              </w:rPr>
            </w:pPr>
            <w:r w:rsidRPr="00B45E9F">
              <w:rPr>
                <w:rFonts w:ascii="Times New Roman" w:hAnsi="Times New Roman" w:cs="Times New Roman" w:hint="eastAsia"/>
                <w:strike/>
                <w:color w:val="FF0000"/>
                <w:szCs w:val="21"/>
              </w:rPr>
              <w:t>（二）采取擅自复制</w:t>
            </w:r>
            <w:r w:rsidRPr="00B45E9F">
              <w:rPr>
                <w:rFonts w:ascii="Times New Roman" w:hAnsi="Times New Roman" w:cs="Times New Roman" w:hint="eastAsia"/>
                <w:szCs w:val="21"/>
              </w:rPr>
              <w:t>或者电子侵入等方式获取权利人的商业秘密的；</w:t>
            </w:r>
          </w:p>
          <w:p w14:paraId="5FFB5F6A" w14:textId="77777777" w:rsidR="00F36007" w:rsidRDefault="00B45E9F" w:rsidP="00B45E9F">
            <w:pPr>
              <w:rPr>
                <w:rFonts w:ascii="Times New Roman" w:hAnsi="Times New Roman" w:cs="Times New Roman"/>
                <w:strike/>
                <w:color w:val="FF0000"/>
                <w:szCs w:val="21"/>
              </w:rPr>
            </w:pPr>
            <w:r w:rsidRPr="00B45E9F">
              <w:rPr>
                <w:rFonts w:ascii="Times New Roman" w:hAnsi="Times New Roman" w:cs="Times New Roman" w:hint="eastAsia"/>
                <w:strike/>
                <w:color w:val="FF0000"/>
                <w:szCs w:val="21"/>
              </w:rPr>
              <w:t>（三）未经授权或者超越授权使用计算机信息系统获取权利人的商业秘密的。</w:t>
            </w:r>
          </w:p>
          <w:p w14:paraId="498851A1" w14:textId="77777777" w:rsidR="0082629E" w:rsidRDefault="0082629E" w:rsidP="00B45E9F">
            <w:pPr>
              <w:rPr>
                <w:rFonts w:ascii="Times New Roman" w:hAnsi="Times New Roman" w:cs="Times New Roman"/>
                <w:strike/>
                <w:szCs w:val="21"/>
              </w:rPr>
            </w:pPr>
          </w:p>
          <w:p w14:paraId="503F4F3D" w14:textId="77777777" w:rsidR="00F514D6" w:rsidRDefault="00B25417" w:rsidP="00B45E9F">
            <w:pPr>
              <w:rPr>
                <w:rFonts w:ascii="Times New Roman" w:hAnsi="Times New Roman" w:cs="Times New Roman"/>
                <w:szCs w:val="21"/>
              </w:rPr>
            </w:pPr>
            <w:r w:rsidRPr="00B25417">
              <w:rPr>
                <w:rFonts w:ascii="Times New Roman" w:hAnsi="Times New Roman" w:cs="Times New Roman"/>
                <w:szCs w:val="21"/>
              </w:rPr>
              <w:t>Article 3</w:t>
            </w:r>
            <w:r w:rsidRPr="00FC1222">
              <w:rPr>
                <w:rFonts w:ascii="Times New Roman" w:hAnsi="Times New Roman" w:cs="Times New Roman"/>
                <w:color w:val="000000" w:themeColor="text1"/>
                <w:szCs w:val="21"/>
              </w:rPr>
              <w:t xml:space="preserve"> Any person who commits one of the following acts shall be deemed to have obtained trade secret through "other improper means" as stipulated in Article 219 (i) of the Criminal Law: </w:t>
            </w:r>
          </w:p>
          <w:p w14:paraId="654D641A" w14:textId="77777777" w:rsidR="00F514D6" w:rsidRDefault="00B25417" w:rsidP="00B45E9F">
            <w:pPr>
              <w:rPr>
                <w:rFonts w:ascii="Times New Roman" w:hAnsi="Times New Roman" w:cs="Times New Roman"/>
                <w:szCs w:val="21"/>
              </w:rPr>
            </w:pPr>
            <w:r w:rsidRPr="00B25417">
              <w:rPr>
                <w:rFonts w:ascii="Times New Roman" w:hAnsi="Times New Roman" w:cs="Times New Roman"/>
                <w:szCs w:val="21"/>
              </w:rPr>
              <w:t>(</w:t>
            </w:r>
            <w:proofErr w:type="spellStart"/>
            <w:r w:rsidRPr="00B25417">
              <w:rPr>
                <w:rFonts w:ascii="Times New Roman" w:hAnsi="Times New Roman" w:cs="Times New Roman"/>
                <w:szCs w:val="21"/>
              </w:rPr>
              <w:t>i</w:t>
            </w:r>
            <w:proofErr w:type="spellEnd"/>
            <w:r w:rsidRPr="00B25417">
              <w:rPr>
                <w:rFonts w:ascii="Times New Roman" w:hAnsi="Times New Roman" w:cs="Times New Roman"/>
                <w:szCs w:val="21"/>
              </w:rPr>
              <w:t xml:space="preserve">) Obtaining the right holder's trade secret by bribery or fraud; </w:t>
            </w:r>
          </w:p>
          <w:p w14:paraId="37FE8816" w14:textId="77777777" w:rsidR="00F514D6" w:rsidRDefault="00B25417" w:rsidP="00B45E9F">
            <w:pPr>
              <w:rPr>
                <w:rFonts w:ascii="Times New Roman" w:hAnsi="Times New Roman" w:cs="Times New Roman"/>
                <w:szCs w:val="21"/>
              </w:rPr>
            </w:pPr>
            <w:r w:rsidRPr="00B25417">
              <w:rPr>
                <w:rFonts w:ascii="Times New Roman" w:hAnsi="Times New Roman" w:cs="Times New Roman"/>
                <w:szCs w:val="21"/>
              </w:rPr>
              <w:t xml:space="preserve">(ii) Obtaining the trade secret of the right holder by </w:t>
            </w:r>
            <w:r w:rsidRPr="00B21E3D">
              <w:rPr>
                <w:rFonts w:ascii="Times New Roman" w:hAnsi="Times New Roman" w:cs="Times New Roman"/>
                <w:color w:val="FF0000"/>
                <w:szCs w:val="21"/>
              </w:rPr>
              <w:t>unauthorized copying or</w:t>
            </w:r>
            <w:r w:rsidRPr="00B25417">
              <w:rPr>
                <w:rFonts w:ascii="Times New Roman" w:hAnsi="Times New Roman" w:cs="Times New Roman"/>
                <w:szCs w:val="21"/>
              </w:rPr>
              <w:t xml:space="preserve"> electronic intrusion etc.; </w:t>
            </w:r>
          </w:p>
          <w:p w14:paraId="0DB06B74" w14:textId="65062677" w:rsidR="00B25417" w:rsidRPr="00B25417" w:rsidRDefault="00B25417" w:rsidP="00B45E9F">
            <w:pPr>
              <w:rPr>
                <w:rFonts w:ascii="Times New Roman" w:hAnsi="Times New Roman" w:cs="Times New Roman"/>
                <w:szCs w:val="21"/>
              </w:rPr>
            </w:pPr>
            <w:r w:rsidRPr="00B21E3D">
              <w:rPr>
                <w:rFonts w:ascii="Times New Roman" w:hAnsi="Times New Roman" w:cs="Times New Roman"/>
                <w:color w:val="FF0000"/>
                <w:szCs w:val="21"/>
              </w:rPr>
              <w:t xml:space="preserve">(iii) Using computer information system to obtain the right holder's trade secret without authorization </w:t>
            </w:r>
            <w:r w:rsidRPr="00B21E3D">
              <w:rPr>
                <w:rFonts w:ascii="Times New Roman" w:hAnsi="Times New Roman" w:cs="Times New Roman"/>
                <w:color w:val="FF0000"/>
                <w:szCs w:val="21"/>
              </w:rPr>
              <w:lastRenderedPageBreak/>
              <w:t>or going above authorization.</w:t>
            </w:r>
          </w:p>
        </w:tc>
        <w:tc>
          <w:tcPr>
            <w:tcW w:w="4607" w:type="dxa"/>
          </w:tcPr>
          <w:p w14:paraId="4416EC13" w14:textId="77777777" w:rsidR="00F36007" w:rsidRPr="00B45E9F" w:rsidRDefault="00F36007" w:rsidP="00F36007">
            <w:pPr>
              <w:rPr>
                <w:rFonts w:ascii="Times New Roman" w:hAnsi="Times New Roman" w:cs="Times New Roman"/>
                <w:color w:val="FF0000"/>
                <w:szCs w:val="21"/>
              </w:rPr>
            </w:pPr>
            <w:r w:rsidRPr="00F36007">
              <w:rPr>
                <w:rFonts w:ascii="Times New Roman" w:hAnsi="Times New Roman" w:cs="Times New Roman" w:hint="eastAsia"/>
                <w:szCs w:val="21"/>
              </w:rPr>
              <w:lastRenderedPageBreak/>
              <w:t>第三条</w:t>
            </w:r>
            <w:r w:rsidR="00787BCC">
              <w:rPr>
                <w:rFonts w:ascii="Times New Roman" w:hAnsi="Times New Roman" w:cs="Times New Roman" w:hint="eastAsia"/>
                <w:szCs w:val="21"/>
              </w:rPr>
              <w:t xml:space="preserve"> </w:t>
            </w:r>
            <w:r w:rsidRPr="00B45E9F">
              <w:rPr>
                <w:rFonts w:ascii="Times New Roman" w:hAnsi="Times New Roman" w:cs="Times New Roman" w:hint="eastAsia"/>
                <w:color w:val="FF0000"/>
                <w:szCs w:val="21"/>
              </w:rPr>
              <w:t>采取非法复制、未经授权或者超越授权使用计算机信息系统等方式窃取商业秘密的，应当认定为刑法第二百一十九条第一款第一项规定的“盗窃”。</w:t>
            </w:r>
          </w:p>
          <w:p w14:paraId="3E6B71D0" w14:textId="77777777" w:rsidR="00B45E9F" w:rsidRDefault="00B45E9F" w:rsidP="00F36007">
            <w:pPr>
              <w:rPr>
                <w:rFonts w:ascii="Times New Roman" w:hAnsi="Times New Roman" w:cs="Times New Roman"/>
                <w:szCs w:val="21"/>
              </w:rPr>
            </w:pPr>
          </w:p>
          <w:p w14:paraId="3AFA1B65" w14:textId="77777777" w:rsidR="00F36007" w:rsidRDefault="00F36007" w:rsidP="00F36007">
            <w:pPr>
              <w:rPr>
                <w:rFonts w:ascii="Times New Roman" w:hAnsi="Times New Roman" w:cs="Times New Roman"/>
                <w:szCs w:val="21"/>
              </w:rPr>
            </w:pPr>
            <w:r w:rsidRPr="00F36007">
              <w:rPr>
                <w:rFonts w:ascii="Times New Roman" w:hAnsi="Times New Roman" w:cs="Times New Roman" w:hint="eastAsia"/>
                <w:szCs w:val="21"/>
              </w:rPr>
              <w:t>以贿赂、欺诈、电子侵入等方式获取权利人的商业秘密的，应当认定为刑法第二百一十九条第一款第一项规定的“其他不正当手段”。</w:t>
            </w:r>
          </w:p>
          <w:p w14:paraId="3FF33A90" w14:textId="77777777" w:rsidR="00B45E9F" w:rsidRDefault="00B45E9F" w:rsidP="00F36007">
            <w:pPr>
              <w:rPr>
                <w:rFonts w:ascii="Times New Roman" w:hAnsi="Times New Roman" w:cs="Times New Roman"/>
                <w:szCs w:val="21"/>
              </w:rPr>
            </w:pPr>
          </w:p>
          <w:p w14:paraId="683F5245" w14:textId="77777777" w:rsidR="00B21E3D" w:rsidRDefault="00B21E3D" w:rsidP="00F36007">
            <w:pPr>
              <w:rPr>
                <w:rFonts w:ascii="Times New Roman" w:hAnsi="Times New Roman" w:cs="Times New Roman"/>
                <w:color w:val="FF0000"/>
                <w:szCs w:val="21"/>
              </w:rPr>
            </w:pPr>
            <w:r w:rsidRPr="00B25417">
              <w:rPr>
                <w:rFonts w:ascii="Times New Roman" w:hAnsi="Times New Roman" w:cs="Times New Roman"/>
                <w:szCs w:val="21"/>
              </w:rPr>
              <w:t>Article 3</w:t>
            </w:r>
            <w:r w:rsidRPr="005F464F">
              <w:rPr>
                <w:rFonts w:ascii="Times New Roman" w:hAnsi="Times New Roman" w:cs="Times New Roman"/>
                <w:color w:val="FF0000"/>
                <w:szCs w:val="21"/>
              </w:rPr>
              <w:t xml:space="preserve"> Any </w:t>
            </w:r>
            <w:r w:rsidRPr="005F464F">
              <w:rPr>
                <w:rFonts w:ascii="Times New Roman" w:hAnsi="Times New Roman" w:cs="Times New Roman" w:hint="eastAsia"/>
                <w:color w:val="FF0000"/>
                <w:szCs w:val="21"/>
              </w:rPr>
              <w:t>person</w:t>
            </w:r>
            <w:r w:rsidRPr="005F464F">
              <w:rPr>
                <w:rFonts w:ascii="Times New Roman" w:hAnsi="Times New Roman" w:cs="Times New Roman"/>
                <w:color w:val="FF0000"/>
                <w:szCs w:val="21"/>
              </w:rPr>
              <w:t xml:space="preserve"> who steals</w:t>
            </w:r>
            <w:r w:rsidR="005F464F" w:rsidRPr="005F464F">
              <w:rPr>
                <w:rFonts w:ascii="Times New Roman" w:hAnsi="Times New Roman" w:cs="Times New Roman"/>
                <w:color w:val="FF0000"/>
                <w:szCs w:val="21"/>
              </w:rPr>
              <w:t xml:space="preserve"> </w:t>
            </w:r>
            <w:r w:rsidR="005F464F" w:rsidRPr="005F464F">
              <w:rPr>
                <w:rFonts w:ascii="Times New Roman" w:hAnsi="Times New Roman" w:cs="Times New Roman" w:hint="eastAsia"/>
                <w:color w:val="FF0000"/>
                <w:szCs w:val="21"/>
              </w:rPr>
              <w:t>the</w:t>
            </w:r>
            <w:r w:rsidRPr="005F464F">
              <w:rPr>
                <w:rFonts w:ascii="Times New Roman" w:hAnsi="Times New Roman" w:cs="Times New Roman"/>
                <w:color w:val="FF0000"/>
                <w:szCs w:val="21"/>
              </w:rPr>
              <w:t xml:space="preserve"> trade secrets by illegal copying, unauthorized or over-authorized use of computer information systems, etc.</w:t>
            </w:r>
            <w:r w:rsidR="005F464F" w:rsidRPr="005F464F">
              <w:rPr>
                <w:rFonts w:ascii="Times New Roman" w:hAnsi="Times New Roman" w:cs="Times New Roman"/>
                <w:color w:val="FF0000"/>
                <w:szCs w:val="21"/>
              </w:rPr>
              <w:t>,</w:t>
            </w:r>
            <w:r w:rsidRPr="005F464F">
              <w:rPr>
                <w:rFonts w:ascii="Times New Roman" w:hAnsi="Times New Roman" w:cs="Times New Roman"/>
                <w:color w:val="FF0000"/>
                <w:szCs w:val="21"/>
              </w:rPr>
              <w:t xml:space="preserve"> shall be deemed </w:t>
            </w:r>
            <w:r w:rsidR="005F464F" w:rsidRPr="005F464F">
              <w:rPr>
                <w:rFonts w:ascii="Times New Roman" w:hAnsi="Times New Roman" w:cs="Times New Roman"/>
                <w:color w:val="FF0000"/>
                <w:szCs w:val="21"/>
              </w:rPr>
              <w:t>as</w:t>
            </w:r>
            <w:r w:rsidRPr="005F464F">
              <w:rPr>
                <w:rFonts w:ascii="Times New Roman" w:hAnsi="Times New Roman" w:cs="Times New Roman"/>
                <w:color w:val="FF0000"/>
                <w:szCs w:val="21"/>
              </w:rPr>
              <w:t xml:space="preserve"> “theft” as stipulated </w:t>
            </w:r>
            <w:r w:rsidR="005F464F" w:rsidRPr="005F464F">
              <w:rPr>
                <w:rFonts w:ascii="Times New Roman" w:hAnsi="Times New Roman" w:cs="Times New Roman"/>
                <w:color w:val="FF0000"/>
                <w:szCs w:val="21"/>
              </w:rPr>
              <w:t>in</w:t>
            </w:r>
            <w:r w:rsidRPr="005F464F">
              <w:rPr>
                <w:rFonts w:ascii="Times New Roman" w:hAnsi="Times New Roman" w:cs="Times New Roman"/>
                <w:color w:val="FF0000"/>
                <w:szCs w:val="21"/>
              </w:rPr>
              <w:t xml:space="preserve"> Article 219</w:t>
            </w:r>
            <w:r w:rsidR="005F464F" w:rsidRPr="005F464F">
              <w:rPr>
                <w:rFonts w:ascii="Times New Roman" w:hAnsi="Times New Roman" w:cs="Times New Roman"/>
                <w:color w:val="FF0000"/>
                <w:szCs w:val="21"/>
              </w:rPr>
              <w:t>(</w:t>
            </w:r>
            <w:proofErr w:type="spellStart"/>
            <w:r w:rsidR="005F464F" w:rsidRPr="005F464F">
              <w:rPr>
                <w:rFonts w:ascii="Times New Roman" w:hAnsi="Times New Roman" w:cs="Times New Roman"/>
                <w:color w:val="FF0000"/>
                <w:szCs w:val="21"/>
              </w:rPr>
              <w:t>i</w:t>
            </w:r>
            <w:proofErr w:type="spellEnd"/>
            <w:r w:rsidR="005F464F" w:rsidRPr="005F464F">
              <w:rPr>
                <w:rFonts w:ascii="Times New Roman" w:hAnsi="Times New Roman" w:cs="Times New Roman"/>
                <w:color w:val="FF0000"/>
                <w:szCs w:val="21"/>
              </w:rPr>
              <w:t>)</w:t>
            </w:r>
            <w:r w:rsidRPr="005F464F">
              <w:rPr>
                <w:rFonts w:ascii="Times New Roman" w:hAnsi="Times New Roman" w:cs="Times New Roman"/>
                <w:color w:val="FF0000"/>
                <w:szCs w:val="21"/>
              </w:rPr>
              <w:t xml:space="preserve"> of the Criminal Law.</w:t>
            </w:r>
            <w:r w:rsidR="00FC1222">
              <w:rPr>
                <w:rFonts w:ascii="Times New Roman" w:hAnsi="Times New Roman" w:cs="Times New Roman"/>
                <w:color w:val="FF0000"/>
                <w:szCs w:val="21"/>
              </w:rPr>
              <w:t xml:space="preserve"> </w:t>
            </w:r>
          </w:p>
          <w:p w14:paraId="27F9BB93" w14:textId="6AD28D07" w:rsidR="00FC1222" w:rsidRPr="00B45E9F" w:rsidRDefault="00FC1222" w:rsidP="00F36007">
            <w:pPr>
              <w:rPr>
                <w:rFonts w:ascii="Times New Roman" w:hAnsi="Times New Roman" w:cs="Times New Roman"/>
                <w:szCs w:val="21"/>
              </w:rPr>
            </w:pPr>
            <w:r w:rsidRPr="00B25417">
              <w:rPr>
                <w:rFonts w:ascii="Times New Roman" w:hAnsi="Times New Roman" w:cs="Times New Roman"/>
                <w:szCs w:val="21"/>
              </w:rPr>
              <w:t>Obtaining the right holder's trade secret by bribery</w:t>
            </w:r>
            <w:r>
              <w:rPr>
                <w:rFonts w:ascii="Times New Roman" w:hAnsi="Times New Roman" w:cs="Times New Roman"/>
                <w:szCs w:val="21"/>
              </w:rPr>
              <w:t>,</w:t>
            </w:r>
            <w:r w:rsidRPr="00B25417">
              <w:rPr>
                <w:rFonts w:ascii="Times New Roman" w:hAnsi="Times New Roman" w:cs="Times New Roman"/>
                <w:szCs w:val="21"/>
              </w:rPr>
              <w:t xml:space="preserve"> fraud</w:t>
            </w:r>
            <w:r>
              <w:rPr>
                <w:rFonts w:ascii="Times New Roman" w:hAnsi="Times New Roman" w:cs="Times New Roman"/>
                <w:szCs w:val="21"/>
              </w:rPr>
              <w:t xml:space="preserve">, </w:t>
            </w:r>
            <w:r w:rsidRPr="00B25417">
              <w:rPr>
                <w:rFonts w:ascii="Times New Roman" w:hAnsi="Times New Roman" w:cs="Times New Roman"/>
                <w:szCs w:val="21"/>
              </w:rPr>
              <w:t>electronic intrusion</w:t>
            </w:r>
            <w:r>
              <w:rPr>
                <w:rFonts w:ascii="Times New Roman" w:hAnsi="Times New Roman" w:cs="Times New Roman"/>
                <w:szCs w:val="21"/>
              </w:rPr>
              <w:t xml:space="preserve"> or other methods, </w:t>
            </w:r>
            <w:r w:rsidRPr="00FC1222">
              <w:rPr>
                <w:rFonts w:ascii="Times New Roman" w:hAnsi="Times New Roman" w:cs="Times New Roman"/>
                <w:color w:val="000000" w:themeColor="text1"/>
                <w:szCs w:val="21"/>
              </w:rPr>
              <w:t>shall be deemed to have obtained trade secret through "other improper means" as stipulated in Article 219 (</w:t>
            </w:r>
            <w:proofErr w:type="spellStart"/>
            <w:r w:rsidRPr="00FC1222">
              <w:rPr>
                <w:rFonts w:ascii="Times New Roman" w:hAnsi="Times New Roman" w:cs="Times New Roman"/>
                <w:color w:val="000000" w:themeColor="text1"/>
                <w:szCs w:val="21"/>
              </w:rPr>
              <w:t>i</w:t>
            </w:r>
            <w:proofErr w:type="spellEnd"/>
            <w:r w:rsidRPr="00FC1222">
              <w:rPr>
                <w:rFonts w:ascii="Times New Roman" w:hAnsi="Times New Roman" w:cs="Times New Roman"/>
                <w:color w:val="000000" w:themeColor="text1"/>
                <w:szCs w:val="21"/>
              </w:rPr>
              <w:t>) of the Criminal Law:</w:t>
            </w:r>
          </w:p>
        </w:tc>
      </w:tr>
      <w:tr w:rsidR="00F36007" w:rsidRPr="00414FAE" w14:paraId="47C3CB87" w14:textId="77777777" w:rsidTr="00486781">
        <w:tc>
          <w:tcPr>
            <w:tcW w:w="4607" w:type="dxa"/>
          </w:tcPr>
          <w:p w14:paraId="661AA7F1" w14:textId="77777777" w:rsidR="0082629E" w:rsidRPr="0082629E" w:rsidRDefault="0082629E" w:rsidP="0082629E">
            <w:pPr>
              <w:rPr>
                <w:rFonts w:ascii="Times New Roman" w:hAnsi="Times New Roman" w:cs="Times New Roman"/>
                <w:szCs w:val="21"/>
              </w:rPr>
            </w:pPr>
            <w:r w:rsidRPr="0082629E">
              <w:rPr>
                <w:rFonts w:ascii="Times New Roman" w:hAnsi="Times New Roman" w:cs="Times New Roman" w:hint="eastAsia"/>
                <w:szCs w:val="21"/>
              </w:rPr>
              <w:t>第四条</w:t>
            </w:r>
            <w:r w:rsidRPr="0082629E">
              <w:rPr>
                <w:rFonts w:ascii="Times New Roman" w:hAnsi="Times New Roman" w:cs="Times New Roman" w:hint="eastAsia"/>
                <w:szCs w:val="21"/>
              </w:rPr>
              <w:t xml:space="preserve"> </w:t>
            </w:r>
            <w:r w:rsidRPr="0082629E">
              <w:rPr>
                <w:rFonts w:ascii="Times New Roman" w:hAnsi="Times New Roman" w:cs="Times New Roman" w:hint="eastAsia"/>
                <w:szCs w:val="21"/>
              </w:rPr>
              <w:t>实施刑法第二百一十九条规定的行为，具有下列情形之一的，应当认定为“给商业秘密的权利人造成重大损失”：</w:t>
            </w:r>
          </w:p>
          <w:p w14:paraId="27A9BA12" w14:textId="77777777" w:rsidR="0082629E" w:rsidRPr="0082629E" w:rsidRDefault="0082629E" w:rsidP="0082629E">
            <w:pPr>
              <w:rPr>
                <w:rFonts w:ascii="Times New Roman" w:hAnsi="Times New Roman" w:cs="Times New Roman"/>
                <w:szCs w:val="21"/>
              </w:rPr>
            </w:pPr>
            <w:r w:rsidRPr="0082629E">
              <w:rPr>
                <w:rFonts w:ascii="Times New Roman" w:hAnsi="Times New Roman" w:cs="Times New Roman" w:hint="eastAsia"/>
                <w:szCs w:val="21"/>
              </w:rPr>
              <w:t>（一）给商业秘密的权利人造成损失数额在</w:t>
            </w:r>
            <w:r w:rsidRPr="0082629E">
              <w:rPr>
                <w:rFonts w:ascii="Times New Roman" w:hAnsi="Times New Roman" w:cs="Times New Roman" w:hint="eastAsia"/>
                <w:color w:val="FF0000"/>
                <w:szCs w:val="21"/>
              </w:rPr>
              <w:t>五十万元</w:t>
            </w:r>
            <w:r w:rsidRPr="0082629E">
              <w:rPr>
                <w:rFonts w:ascii="Times New Roman" w:hAnsi="Times New Roman" w:cs="Times New Roman" w:hint="eastAsia"/>
                <w:szCs w:val="21"/>
              </w:rPr>
              <w:t>以上的；</w:t>
            </w:r>
          </w:p>
          <w:p w14:paraId="3553FF22" w14:textId="77777777" w:rsidR="0082629E" w:rsidRPr="0082629E" w:rsidRDefault="0082629E" w:rsidP="0082629E">
            <w:pPr>
              <w:rPr>
                <w:rFonts w:ascii="Times New Roman" w:hAnsi="Times New Roman" w:cs="Times New Roman"/>
                <w:szCs w:val="21"/>
              </w:rPr>
            </w:pPr>
            <w:r w:rsidRPr="0082629E">
              <w:rPr>
                <w:rFonts w:ascii="Times New Roman" w:hAnsi="Times New Roman" w:cs="Times New Roman" w:hint="eastAsia"/>
                <w:szCs w:val="21"/>
              </w:rPr>
              <w:t>（二）因侵犯商业秘密违法所得数额在</w:t>
            </w:r>
            <w:r w:rsidRPr="000F14BC">
              <w:rPr>
                <w:rFonts w:ascii="Times New Roman" w:hAnsi="Times New Roman" w:cs="Times New Roman" w:hint="eastAsia"/>
                <w:color w:val="FF0000"/>
                <w:szCs w:val="21"/>
              </w:rPr>
              <w:t>五十万元</w:t>
            </w:r>
            <w:r w:rsidRPr="0082629E">
              <w:rPr>
                <w:rFonts w:ascii="Times New Roman" w:hAnsi="Times New Roman" w:cs="Times New Roman" w:hint="eastAsia"/>
                <w:szCs w:val="21"/>
              </w:rPr>
              <w:t>以上的；</w:t>
            </w:r>
          </w:p>
          <w:p w14:paraId="726F96D6" w14:textId="77777777" w:rsidR="0082629E" w:rsidRPr="0082629E" w:rsidRDefault="0082629E" w:rsidP="0082629E">
            <w:pPr>
              <w:rPr>
                <w:rFonts w:ascii="Times New Roman" w:hAnsi="Times New Roman" w:cs="Times New Roman"/>
                <w:szCs w:val="21"/>
              </w:rPr>
            </w:pPr>
            <w:r w:rsidRPr="0082629E">
              <w:rPr>
                <w:rFonts w:ascii="Times New Roman" w:hAnsi="Times New Roman" w:cs="Times New Roman" w:hint="eastAsia"/>
                <w:szCs w:val="21"/>
              </w:rPr>
              <w:t>（三）直接导致商业秘密的权利人因重大经营困难而破产、倒闭的；</w:t>
            </w:r>
          </w:p>
          <w:p w14:paraId="3DFA87A1" w14:textId="77777777" w:rsidR="0082629E" w:rsidRPr="0082629E" w:rsidRDefault="0082629E" w:rsidP="0082629E">
            <w:pPr>
              <w:rPr>
                <w:rFonts w:ascii="Times New Roman" w:hAnsi="Times New Roman" w:cs="Times New Roman"/>
                <w:szCs w:val="21"/>
              </w:rPr>
            </w:pPr>
            <w:r w:rsidRPr="0082629E">
              <w:rPr>
                <w:rFonts w:ascii="Times New Roman" w:hAnsi="Times New Roman" w:cs="Times New Roman" w:hint="eastAsia"/>
                <w:szCs w:val="21"/>
              </w:rPr>
              <w:t>（四）造成商业秘密的权利人其他重大损失的。</w:t>
            </w:r>
          </w:p>
          <w:p w14:paraId="4ADB5205" w14:textId="77777777" w:rsidR="00B25417" w:rsidRDefault="00B25417" w:rsidP="0082629E">
            <w:pPr>
              <w:rPr>
                <w:rFonts w:ascii="Times New Roman" w:hAnsi="Times New Roman" w:cs="Times New Roman"/>
                <w:szCs w:val="21"/>
              </w:rPr>
            </w:pPr>
          </w:p>
          <w:p w14:paraId="5AE654D1" w14:textId="77777777" w:rsidR="00F36007" w:rsidRDefault="0082629E" w:rsidP="0082629E">
            <w:pPr>
              <w:rPr>
                <w:rFonts w:ascii="Times New Roman" w:hAnsi="Times New Roman" w:cs="Times New Roman"/>
                <w:szCs w:val="21"/>
              </w:rPr>
            </w:pPr>
            <w:r w:rsidRPr="0082629E">
              <w:rPr>
                <w:rFonts w:ascii="Times New Roman" w:hAnsi="Times New Roman" w:cs="Times New Roman" w:hint="eastAsia"/>
                <w:szCs w:val="21"/>
              </w:rPr>
              <w:t>给商业秘密的权利人造成损失数额或者因侵犯商业秘密违法所得数额在二百五十万元以上的，应当认定为刑法第二百一十九条规定的“造成特别严重后果”。</w:t>
            </w:r>
          </w:p>
          <w:p w14:paraId="1DE39FAD" w14:textId="77777777" w:rsidR="00CE2EEC" w:rsidRDefault="00B25417" w:rsidP="0082629E">
            <w:pPr>
              <w:rPr>
                <w:rFonts w:ascii="Times New Roman" w:hAnsi="Times New Roman" w:cs="Times New Roman"/>
                <w:szCs w:val="21"/>
              </w:rPr>
            </w:pPr>
            <w:r w:rsidRPr="00B25417">
              <w:rPr>
                <w:rFonts w:ascii="Times New Roman" w:hAnsi="Times New Roman" w:cs="Times New Roman"/>
                <w:szCs w:val="21"/>
              </w:rPr>
              <w:t xml:space="preserve">Article 4 If an act stipulated in Article 219 of the Criminal Law is committed with any of the following circumstances, it shall be deemed as "causing significant damage to the right holder of the trade secret": </w:t>
            </w:r>
          </w:p>
          <w:p w14:paraId="596973E9" w14:textId="77777777" w:rsidR="00CE2EEC" w:rsidRPr="00CE2EEC" w:rsidRDefault="00B25417" w:rsidP="0082629E">
            <w:pPr>
              <w:rPr>
                <w:rFonts w:ascii="Times New Roman" w:hAnsi="Times New Roman" w:cs="Times New Roman"/>
                <w:color w:val="FF0000"/>
                <w:szCs w:val="21"/>
              </w:rPr>
            </w:pPr>
            <w:r w:rsidRPr="00B25417">
              <w:rPr>
                <w:rFonts w:ascii="Times New Roman" w:hAnsi="Times New Roman" w:cs="Times New Roman"/>
                <w:szCs w:val="21"/>
              </w:rPr>
              <w:t>(</w:t>
            </w:r>
            <w:proofErr w:type="spellStart"/>
            <w:r w:rsidRPr="00B25417">
              <w:rPr>
                <w:rFonts w:ascii="Times New Roman" w:hAnsi="Times New Roman" w:cs="Times New Roman"/>
                <w:szCs w:val="21"/>
              </w:rPr>
              <w:t>i</w:t>
            </w:r>
            <w:proofErr w:type="spellEnd"/>
            <w:r w:rsidRPr="00B25417">
              <w:rPr>
                <w:rFonts w:ascii="Times New Roman" w:hAnsi="Times New Roman" w:cs="Times New Roman"/>
                <w:szCs w:val="21"/>
              </w:rPr>
              <w:t xml:space="preserve">) Where the amount of damage caused to the right holder of the trade secret is more than </w:t>
            </w:r>
            <w:r w:rsidRPr="00CE2EEC">
              <w:rPr>
                <w:rFonts w:ascii="Times New Roman" w:hAnsi="Times New Roman" w:cs="Times New Roman"/>
                <w:color w:val="FF0000"/>
                <w:szCs w:val="21"/>
              </w:rPr>
              <w:t xml:space="preserve">five hundred thousand yuan; </w:t>
            </w:r>
          </w:p>
          <w:p w14:paraId="6CB9EBED" w14:textId="77777777" w:rsidR="00CE2EEC" w:rsidRDefault="00B25417" w:rsidP="0082629E">
            <w:pPr>
              <w:rPr>
                <w:rFonts w:ascii="Times New Roman" w:hAnsi="Times New Roman" w:cs="Times New Roman"/>
                <w:szCs w:val="21"/>
              </w:rPr>
            </w:pPr>
            <w:r w:rsidRPr="00B25417">
              <w:rPr>
                <w:rFonts w:ascii="Times New Roman" w:hAnsi="Times New Roman" w:cs="Times New Roman"/>
                <w:szCs w:val="21"/>
              </w:rPr>
              <w:t xml:space="preserve">(ii) Where the amount of illegal gain resulting from the infringement of the trade secret is more than </w:t>
            </w:r>
            <w:r w:rsidRPr="00CE2EEC">
              <w:rPr>
                <w:rFonts w:ascii="Times New Roman" w:hAnsi="Times New Roman" w:cs="Times New Roman"/>
                <w:color w:val="FF0000"/>
                <w:szCs w:val="21"/>
              </w:rPr>
              <w:t xml:space="preserve">five hundred thousand yuan; </w:t>
            </w:r>
          </w:p>
          <w:p w14:paraId="1FDDCB5E" w14:textId="77777777" w:rsidR="00CE2EEC" w:rsidRDefault="00B25417" w:rsidP="0082629E">
            <w:pPr>
              <w:rPr>
                <w:rFonts w:ascii="Times New Roman" w:hAnsi="Times New Roman" w:cs="Times New Roman"/>
                <w:szCs w:val="21"/>
              </w:rPr>
            </w:pPr>
            <w:r w:rsidRPr="00B25417">
              <w:rPr>
                <w:rFonts w:ascii="Times New Roman" w:hAnsi="Times New Roman" w:cs="Times New Roman"/>
                <w:szCs w:val="21"/>
              </w:rPr>
              <w:t xml:space="preserve">(iii) Directly causing the right holder of the trade secret to go bankrupt or to go out of business due to significant business difficulties; </w:t>
            </w:r>
          </w:p>
          <w:p w14:paraId="5150CF4F" w14:textId="339CC27C" w:rsidR="00B25417" w:rsidRDefault="00B25417" w:rsidP="0082629E">
            <w:pPr>
              <w:rPr>
                <w:rFonts w:ascii="Times New Roman" w:hAnsi="Times New Roman" w:cs="Times New Roman"/>
                <w:szCs w:val="21"/>
              </w:rPr>
            </w:pPr>
            <w:r w:rsidRPr="00B25417">
              <w:rPr>
                <w:rFonts w:ascii="Times New Roman" w:hAnsi="Times New Roman" w:cs="Times New Roman"/>
                <w:szCs w:val="21"/>
              </w:rPr>
              <w:t xml:space="preserve">(iv) Causing other significant losses to the right holder of the trade secret. </w:t>
            </w:r>
          </w:p>
          <w:p w14:paraId="242DED6E" w14:textId="77777777" w:rsidR="0082629E" w:rsidRPr="00B25417" w:rsidRDefault="00B25417" w:rsidP="0082629E">
            <w:pPr>
              <w:rPr>
                <w:rFonts w:ascii="Times New Roman" w:hAnsi="Times New Roman" w:cs="Times New Roman"/>
                <w:szCs w:val="21"/>
              </w:rPr>
            </w:pPr>
            <w:r w:rsidRPr="00B25417">
              <w:rPr>
                <w:rFonts w:ascii="Times New Roman" w:hAnsi="Times New Roman" w:cs="Times New Roman"/>
                <w:szCs w:val="21"/>
              </w:rPr>
              <w:t>Where the amount of damage caused to the right holder of the trade secret or the amount of illegal gain resulting from the misappropriation of the trade secret is more than two and a half million yuan, the act shall be deemed "causing particularly serious consequences" as stipulated in Article 219 of the Criminal Law.</w:t>
            </w:r>
          </w:p>
        </w:tc>
        <w:tc>
          <w:tcPr>
            <w:tcW w:w="4607" w:type="dxa"/>
          </w:tcPr>
          <w:p w14:paraId="10FA65BD" w14:textId="77777777" w:rsidR="00F36007" w:rsidRDefault="00F36007" w:rsidP="00F36007">
            <w:r>
              <w:rPr>
                <w:rFonts w:hint="eastAsia"/>
              </w:rPr>
              <w:t>第四条</w:t>
            </w:r>
            <w:r w:rsidR="00787BCC">
              <w:rPr>
                <w:rFonts w:hint="eastAsia"/>
              </w:rPr>
              <w:t xml:space="preserve"> </w:t>
            </w:r>
            <w:r>
              <w:rPr>
                <w:rFonts w:hint="eastAsia"/>
              </w:rPr>
              <w:t>实施刑法第二百一十九条规定的行为，具有下列情形之一的，应当认定为“给商业秘密的权利人造成重大损失”：</w:t>
            </w:r>
          </w:p>
          <w:p w14:paraId="711DAFCA" w14:textId="77777777" w:rsidR="00F36007" w:rsidRDefault="00F36007" w:rsidP="00F36007">
            <w:r>
              <w:rPr>
                <w:rFonts w:hint="eastAsia"/>
              </w:rPr>
              <w:t>（一）给商业秘密的权利人造成损失数额</w:t>
            </w:r>
            <w:r w:rsidRPr="000F14BC">
              <w:rPr>
                <w:rFonts w:hint="eastAsia"/>
              </w:rPr>
              <w:t>或者因侵犯商业秘密违法所得数额</w:t>
            </w:r>
            <w:r>
              <w:rPr>
                <w:rFonts w:hint="eastAsia"/>
              </w:rPr>
              <w:t>在</w:t>
            </w:r>
            <w:r w:rsidRPr="0082629E">
              <w:rPr>
                <w:rFonts w:hint="eastAsia"/>
                <w:color w:val="FF0000"/>
              </w:rPr>
              <w:t>三十万元</w:t>
            </w:r>
            <w:r>
              <w:rPr>
                <w:rFonts w:hint="eastAsia"/>
              </w:rPr>
              <w:t>以上的；</w:t>
            </w:r>
          </w:p>
          <w:p w14:paraId="1AEDD810" w14:textId="77777777" w:rsidR="00F36007" w:rsidRDefault="00F36007" w:rsidP="00F36007">
            <w:r>
              <w:rPr>
                <w:rFonts w:hint="eastAsia"/>
              </w:rPr>
              <w:t>（二）直接导致商业秘密的权利人因重大经营困难而破产、倒闭的；</w:t>
            </w:r>
          </w:p>
          <w:p w14:paraId="3186A512" w14:textId="77777777" w:rsidR="00F36007" w:rsidRDefault="00F36007" w:rsidP="00F36007">
            <w:r>
              <w:rPr>
                <w:rFonts w:hint="eastAsia"/>
              </w:rPr>
              <w:t>（三）造成商业秘密的权利人其他重大损失的。</w:t>
            </w:r>
          </w:p>
          <w:p w14:paraId="1577736A" w14:textId="77777777" w:rsidR="0082629E" w:rsidRDefault="0082629E" w:rsidP="00F36007"/>
          <w:p w14:paraId="2293751D" w14:textId="77777777" w:rsidR="00F36007" w:rsidRDefault="00F36007" w:rsidP="00F36007">
            <w:r>
              <w:rPr>
                <w:rFonts w:hint="eastAsia"/>
              </w:rPr>
              <w:t>给商业秘密的权利人造成损失数额或者因侵犯商业秘密违法所得数额在二百五十万元以上的，应当认定为刑法第二百一十九条规定的“造成特别严重后果”。</w:t>
            </w:r>
          </w:p>
          <w:p w14:paraId="324E432C" w14:textId="77777777" w:rsidR="00F36007" w:rsidRDefault="00F36007" w:rsidP="00DF0A60">
            <w:pPr>
              <w:rPr>
                <w:rFonts w:ascii="Times New Roman" w:hAnsi="Times New Roman" w:cs="Times New Roman"/>
                <w:szCs w:val="21"/>
              </w:rPr>
            </w:pPr>
          </w:p>
          <w:p w14:paraId="2A0B16D8" w14:textId="77777777" w:rsidR="00CE2EEC" w:rsidRDefault="00CE2EEC" w:rsidP="00CE2EEC">
            <w:pPr>
              <w:rPr>
                <w:rFonts w:ascii="Times New Roman" w:hAnsi="Times New Roman" w:cs="Times New Roman"/>
                <w:szCs w:val="21"/>
              </w:rPr>
            </w:pPr>
            <w:r w:rsidRPr="00B25417">
              <w:rPr>
                <w:rFonts w:ascii="Times New Roman" w:hAnsi="Times New Roman" w:cs="Times New Roman"/>
                <w:szCs w:val="21"/>
              </w:rPr>
              <w:t xml:space="preserve">Article 4 If an act stipulated in Article 219 of the Criminal Law is committed with any of the following circumstances, it shall be deemed as "causing significant damage to the right holder of the trade secret": </w:t>
            </w:r>
          </w:p>
          <w:p w14:paraId="06782035" w14:textId="5D03EFAF" w:rsidR="00CE2EEC" w:rsidRDefault="00CE2EEC" w:rsidP="00CE2EEC">
            <w:pPr>
              <w:rPr>
                <w:rFonts w:ascii="Times New Roman" w:hAnsi="Times New Roman" w:cs="Times New Roman"/>
                <w:szCs w:val="21"/>
              </w:rPr>
            </w:pPr>
            <w:r w:rsidRPr="00B25417">
              <w:rPr>
                <w:rFonts w:ascii="Times New Roman" w:hAnsi="Times New Roman" w:cs="Times New Roman"/>
                <w:szCs w:val="21"/>
              </w:rPr>
              <w:t>(</w:t>
            </w:r>
            <w:proofErr w:type="spellStart"/>
            <w:r w:rsidRPr="00B25417">
              <w:rPr>
                <w:rFonts w:ascii="Times New Roman" w:hAnsi="Times New Roman" w:cs="Times New Roman"/>
                <w:szCs w:val="21"/>
              </w:rPr>
              <w:t>i</w:t>
            </w:r>
            <w:proofErr w:type="spellEnd"/>
            <w:r w:rsidRPr="00B25417">
              <w:rPr>
                <w:rFonts w:ascii="Times New Roman" w:hAnsi="Times New Roman" w:cs="Times New Roman"/>
                <w:szCs w:val="21"/>
              </w:rPr>
              <w:t>) Where the amount of damage caused to the right holder of the trade secret</w:t>
            </w:r>
            <w:r w:rsidR="003538A3">
              <w:rPr>
                <w:rFonts w:ascii="Times New Roman" w:hAnsi="Times New Roman" w:cs="Times New Roman"/>
                <w:szCs w:val="21"/>
              </w:rPr>
              <w:t xml:space="preserve"> or</w:t>
            </w:r>
            <w:r w:rsidRPr="00B25417">
              <w:rPr>
                <w:rFonts w:ascii="Times New Roman" w:hAnsi="Times New Roman" w:cs="Times New Roman"/>
                <w:szCs w:val="21"/>
              </w:rPr>
              <w:t xml:space="preserve"> </w:t>
            </w:r>
            <w:r w:rsidR="003538A3" w:rsidRPr="00B25417">
              <w:rPr>
                <w:rFonts w:ascii="Times New Roman" w:hAnsi="Times New Roman" w:cs="Times New Roman"/>
                <w:szCs w:val="21"/>
              </w:rPr>
              <w:t xml:space="preserve">the amount of illegal gain resulting from the infringement of the trade </w:t>
            </w:r>
            <w:proofErr w:type="spellStart"/>
            <w:r w:rsidR="003538A3" w:rsidRPr="00B25417">
              <w:rPr>
                <w:rFonts w:ascii="Times New Roman" w:hAnsi="Times New Roman" w:cs="Times New Roman"/>
                <w:szCs w:val="21"/>
              </w:rPr>
              <w:t>secre</w:t>
            </w:r>
            <w:proofErr w:type="spellEnd"/>
            <w:r w:rsidR="003538A3">
              <w:rPr>
                <w:rFonts w:ascii="Times New Roman" w:hAnsi="Times New Roman" w:cs="Times New Roman"/>
                <w:szCs w:val="21"/>
              </w:rPr>
              <w:t xml:space="preserve"> </w:t>
            </w:r>
            <w:r w:rsidRPr="00B25417">
              <w:rPr>
                <w:rFonts w:ascii="Times New Roman" w:hAnsi="Times New Roman" w:cs="Times New Roman"/>
                <w:szCs w:val="21"/>
              </w:rPr>
              <w:t xml:space="preserve">is more than </w:t>
            </w:r>
            <w:r w:rsidR="003538A3" w:rsidRPr="000F3943">
              <w:rPr>
                <w:rFonts w:ascii="Times New Roman" w:hAnsi="Times New Roman" w:cs="Times New Roman"/>
                <w:color w:val="FF0000"/>
                <w:szCs w:val="21"/>
              </w:rPr>
              <w:t xml:space="preserve">three </w:t>
            </w:r>
            <w:r w:rsidRPr="000F3943">
              <w:rPr>
                <w:rFonts w:ascii="Times New Roman" w:hAnsi="Times New Roman" w:cs="Times New Roman"/>
                <w:color w:val="FF0000"/>
                <w:szCs w:val="21"/>
              </w:rPr>
              <w:t>hundred thousand yuan</w:t>
            </w:r>
            <w:r w:rsidRPr="00B25417">
              <w:rPr>
                <w:rFonts w:ascii="Times New Roman" w:hAnsi="Times New Roman" w:cs="Times New Roman"/>
                <w:szCs w:val="21"/>
              </w:rPr>
              <w:t xml:space="preserve">; </w:t>
            </w:r>
          </w:p>
          <w:p w14:paraId="271C7E28" w14:textId="0C41378C" w:rsidR="00CE2EEC" w:rsidRDefault="00CE2EEC" w:rsidP="00CE2EEC">
            <w:pPr>
              <w:rPr>
                <w:rFonts w:ascii="Times New Roman" w:hAnsi="Times New Roman" w:cs="Times New Roman"/>
                <w:szCs w:val="21"/>
              </w:rPr>
            </w:pPr>
            <w:r w:rsidRPr="000F3943">
              <w:rPr>
                <w:rFonts w:ascii="Times New Roman" w:hAnsi="Times New Roman" w:cs="Times New Roman"/>
                <w:color w:val="FF0000"/>
                <w:szCs w:val="21"/>
              </w:rPr>
              <w:t>(ii)</w:t>
            </w:r>
            <w:r w:rsidRPr="00B25417">
              <w:rPr>
                <w:rFonts w:ascii="Times New Roman" w:hAnsi="Times New Roman" w:cs="Times New Roman"/>
                <w:szCs w:val="21"/>
              </w:rPr>
              <w:t xml:space="preserve"> Directly causing the right holder of the trade secret to go bankrupt or to go out of business due to significant business difficulties; </w:t>
            </w:r>
          </w:p>
          <w:p w14:paraId="0B209755" w14:textId="31AF01A7" w:rsidR="00CE2EEC" w:rsidRDefault="00CE2EEC" w:rsidP="00CE2EEC">
            <w:pPr>
              <w:rPr>
                <w:rFonts w:ascii="Times New Roman" w:hAnsi="Times New Roman" w:cs="Times New Roman"/>
                <w:szCs w:val="21"/>
              </w:rPr>
            </w:pPr>
            <w:r w:rsidRPr="000F3943">
              <w:rPr>
                <w:rFonts w:ascii="Times New Roman" w:hAnsi="Times New Roman" w:cs="Times New Roman"/>
                <w:color w:val="FF0000"/>
                <w:szCs w:val="21"/>
              </w:rPr>
              <w:t>(i</w:t>
            </w:r>
            <w:r w:rsidR="000F3943" w:rsidRPr="000F3943">
              <w:rPr>
                <w:rFonts w:ascii="Times New Roman" w:hAnsi="Times New Roman" w:cs="Times New Roman"/>
                <w:color w:val="FF0000"/>
                <w:szCs w:val="21"/>
              </w:rPr>
              <w:t>ii</w:t>
            </w:r>
            <w:r w:rsidRPr="000F3943">
              <w:rPr>
                <w:rFonts w:ascii="Times New Roman" w:hAnsi="Times New Roman" w:cs="Times New Roman"/>
                <w:color w:val="FF0000"/>
                <w:szCs w:val="21"/>
              </w:rPr>
              <w:t>)</w:t>
            </w:r>
            <w:r w:rsidRPr="00B25417">
              <w:rPr>
                <w:rFonts w:ascii="Times New Roman" w:hAnsi="Times New Roman" w:cs="Times New Roman"/>
                <w:szCs w:val="21"/>
              </w:rPr>
              <w:t xml:space="preserve"> Causing other significant losses to the right holder of the trade secret. </w:t>
            </w:r>
          </w:p>
          <w:p w14:paraId="0E009794" w14:textId="7C5A4056" w:rsidR="00CE2EEC" w:rsidRPr="00F36007" w:rsidRDefault="00CE2EEC" w:rsidP="00CE2EEC">
            <w:pPr>
              <w:rPr>
                <w:rFonts w:ascii="Times New Roman" w:hAnsi="Times New Roman" w:cs="Times New Roman"/>
                <w:szCs w:val="21"/>
              </w:rPr>
            </w:pPr>
            <w:r w:rsidRPr="00B25417">
              <w:rPr>
                <w:rFonts w:ascii="Times New Roman" w:hAnsi="Times New Roman" w:cs="Times New Roman"/>
                <w:szCs w:val="21"/>
              </w:rPr>
              <w:t>Where the amount of damage caused to the right holder of the trade secret or the amount of illegal gain resulting from the misappropriation of the trade secret is more than two and a half million yuan, the act shall be deemed "causing particularly serious consequences" as stipulated in Article 219 of the Criminal Law.</w:t>
            </w:r>
          </w:p>
        </w:tc>
      </w:tr>
      <w:tr w:rsidR="000F14BC" w:rsidRPr="00414FAE" w14:paraId="213324B0" w14:textId="77777777" w:rsidTr="000F14BC">
        <w:trPr>
          <w:trHeight w:val="4583"/>
        </w:trPr>
        <w:tc>
          <w:tcPr>
            <w:tcW w:w="4607" w:type="dxa"/>
          </w:tcPr>
          <w:p w14:paraId="3D63CDD0" w14:textId="77777777" w:rsidR="000F14BC" w:rsidRPr="000F14BC" w:rsidRDefault="000F14BC" w:rsidP="000F14BC">
            <w:pPr>
              <w:rPr>
                <w:rFonts w:ascii="Times New Roman" w:hAnsi="Times New Roman" w:cs="Times New Roman"/>
                <w:szCs w:val="21"/>
              </w:rPr>
            </w:pPr>
            <w:r w:rsidRPr="000F14BC">
              <w:rPr>
                <w:rFonts w:ascii="Times New Roman" w:hAnsi="Times New Roman" w:cs="Times New Roman" w:hint="eastAsia"/>
                <w:szCs w:val="21"/>
              </w:rPr>
              <w:lastRenderedPageBreak/>
              <w:t>第五条</w:t>
            </w:r>
            <w:r w:rsidRPr="000F14BC">
              <w:rPr>
                <w:rFonts w:ascii="Times New Roman" w:hAnsi="Times New Roman" w:cs="Times New Roman" w:hint="eastAsia"/>
                <w:szCs w:val="21"/>
              </w:rPr>
              <w:t xml:space="preserve"> </w:t>
            </w:r>
            <w:r w:rsidRPr="000F14BC">
              <w:rPr>
                <w:rFonts w:ascii="Times New Roman" w:hAnsi="Times New Roman" w:cs="Times New Roman" w:hint="eastAsia"/>
                <w:szCs w:val="21"/>
              </w:rPr>
              <w:t>实施刑法第二百一十九条规定的行为造成的损失数额或者违法所得，可以按照下列方式认定：</w:t>
            </w:r>
          </w:p>
          <w:p w14:paraId="38DB8140" w14:textId="77777777" w:rsidR="000F14BC" w:rsidRPr="000F14BC" w:rsidRDefault="000F14BC" w:rsidP="000F14BC">
            <w:pPr>
              <w:rPr>
                <w:rFonts w:ascii="Times New Roman" w:hAnsi="Times New Roman" w:cs="Times New Roman"/>
                <w:szCs w:val="21"/>
              </w:rPr>
            </w:pPr>
            <w:r w:rsidRPr="000F14BC">
              <w:rPr>
                <w:rFonts w:ascii="Times New Roman" w:hAnsi="Times New Roman" w:cs="Times New Roman" w:hint="eastAsia"/>
                <w:szCs w:val="21"/>
              </w:rPr>
              <w:t>（一）以不正当手段获取权利人的商业秘密，尚未披露、使用或者允许他人使用的，损失数额可以根据该项商业秘密的合理许可使用费确定；</w:t>
            </w:r>
          </w:p>
          <w:p w14:paraId="57FA422D" w14:textId="77777777" w:rsidR="000F14BC" w:rsidRPr="000F14BC" w:rsidRDefault="000F14BC" w:rsidP="000F14BC">
            <w:pPr>
              <w:rPr>
                <w:rFonts w:ascii="Times New Roman" w:hAnsi="Times New Roman" w:cs="Times New Roman"/>
                <w:szCs w:val="21"/>
              </w:rPr>
            </w:pPr>
            <w:r w:rsidRPr="000F14BC">
              <w:rPr>
                <w:rFonts w:ascii="Times New Roman" w:hAnsi="Times New Roman" w:cs="Times New Roman" w:hint="eastAsia"/>
                <w:szCs w:val="21"/>
              </w:rPr>
              <w:t>（二）以不正当手段获取权利人的商业秘密后，披露、使用或者允许他人使用的，损失数额可以根据权利人因被侵权造成销售利润的损失确定，该损失数额低于商业秘密合理许可使用费的，根据合理许可使用费确定；</w:t>
            </w:r>
          </w:p>
          <w:p w14:paraId="36C98E97" w14:textId="77777777" w:rsidR="000F14BC" w:rsidRPr="000F14BC" w:rsidRDefault="000F14BC" w:rsidP="000F14BC">
            <w:pPr>
              <w:rPr>
                <w:rFonts w:ascii="Times New Roman" w:hAnsi="Times New Roman" w:cs="Times New Roman"/>
                <w:szCs w:val="21"/>
              </w:rPr>
            </w:pPr>
            <w:r w:rsidRPr="000F14BC">
              <w:rPr>
                <w:rFonts w:ascii="Times New Roman" w:hAnsi="Times New Roman" w:cs="Times New Roman" w:hint="eastAsia"/>
                <w:szCs w:val="21"/>
              </w:rPr>
              <w:t>（三）违反约定、权利人有关保守商业秘密的要求，披露、使用或者允许他人使用其所掌握的商业秘密的，损失数额可以根据权利人因被侵权造成销售利润的损失确定；</w:t>
            </w:r>
          </w:p>
          <w:p w14:paraId="6D701351" w14:textId="77777777" w:rsidR="000F14BC" w:rsidRPr="000F14BC" w:rsidRDefault="000F14BC" w:rsidP="000F14BC">
            <w:pPr>
              <w:rPr>
                <w:rFonts w:ascii="Times New Roman" w:hAnsi="Times New Roman" w:cs="Times New Roman"/>
                <w:szCs w:val="21"/>
              </w:rPr>
            </w:pPr>
            <w:r w:rsidRPr="000F14BC">
              <w:rPr>
                <w:rFonts w:ascii="Times New Roman" w:hAnsi="Times New Roman" w:cs="Times New Roman" w:hint="eastAsia"/>
                <w:szCs w:val="21"/>
              </w:rPr>
              <w:t>（四）明知商业秘密是不正当手段获取的或者违反约定、权利人有关保守商业秘密的要求披露、允许使用的，仍获取、使用或者披露</w:t>
            </w:r>
            <w:r w:rsidRPr="000F14BC">
              <w:rPr>
                <w:rFonts w:ascii="Times New Roman" w:hAnsi="Times New Roman" w:cs="Times New Roman" w:hint="eastAsia"/>
                <w:strike/>
                <w:color w:val="FF0000"/>
                <w:szCs w:val="21"/>
              </w:rPr>
              <w:t>造成</w:t>
            </w:r>
            <w:r w:rsidRPr="000F14BC">
              <w:rPr>
                <w:rFonts w:ascii="Times New Roman" w:hAnsi="Times New Roman" w:cs="Times New Roman" w:hint="eastAsia"/>
                <w:szCs w:val="21"/>
              </w:rPr>
              <w:t>的损失数额，可以根据权利人因被侵权造成销售利润的损失确定；</w:t>
            </w:r>
          </w:p>
          <w:p w14:paraId="7FA1E9CE" w14:textId="77777777" w:rsidR="000F14BC" w:rsidRDefault="000F14BC" w:rsidP="000F14BC">
            <w:pPr>
              <w:rPr>
                <w:rFonts w:ascii="Times New Roman" w:hAnsi="Times New Roman" w:cs="Times New Roman"/>
                <w:szCs w:val="21"/>
              </w:rPr>
            </w:pPr>
            <w:r w:rsidRPr="000F14BC">
              <w:rPr>
                <w:rFonts w:ascii="Times New Roman" w:hAnsi="Times New Roman" w:cs="Times New Roman" w:hint="eastAsia"/>
                <w:szCs w:val="21"/>
              </w:rPr>
              <w:t>（五）因披露或者允许他人使用商业秘密获得的财物或者其他财产性利益，应当认定为违法所得。</w:t>
            </w:r>
          </w:p>
          <w:p w14:paraId="01938CE2" w14:textId="77777777" w:rsidR="000F14BC" w:rsidRPr="000F14BC" w:rsidRDefault="000F14BC" w:rsidP="000F14BC">
            <w:pPr>
              <w:rPr>
                <w:rFonts w:ascii="Times New Roman" w:hAnsi="Times New Roman" w:cs="Times New Roman"/>
                <w:szCs w:val="21"/>
              </w:rPr>
            </w:pPr>
          </w:p>
          <w:p w14:paraId="1490761F" w14:textId="1979FD06" w:rsidR="000F14BC" w:rsidRDefault="000F14BC" w:rsidP="000F14BC">
            <w:pPr>
              <w:rPr>
                <w:rFonts w:ascii="Times New Roman" w:hAnsi="Times New Roman" w:cs="Times New Roman"/>
                <w:szCs w:val="21"/>
              </w:rPr>
            </w:pPr>
            <w:r w:rsidRPr="000F14BC">
              <w:rPr>
                <w:rFonts w:ascii="Times New Roman" w:hAnsi="Times New Roman" w:cs="Times New Roman" w:hint="eastAsia"/>
                <w:szCs w:val="21"/>
              </w:rPr>
              <w:t>前款第二项、第三项、第四项规定的权利人因被侵权造成销售利润的损失，可以根据权利人因被侵权造成销售量减少的总数乘以权利人每件产品的合理利润确定；销售量减少的总数无法确定的，可以根据侵权产品销售量乘以权利人每件产品的合理利润确定。权利人的</w:t>
            </w:r>
            <w:r w:rsidRPr="000F14BC">
              <w:rPr>
                <w:rFonts w:ascii="Times New Roman" w:hAnsi="Times New Roman" w:cs="Times New Roman" w:hint="eastAsia"/>
                <w:color w:val="FF0000"/>
                <w:szCs w:val="21"/>
              </w:rPr>
              <w:t>损失数额</w:t>
            </w:r>
            <w:r w:rsidRPr="000F14BC">
              <w:rPr>
                <w:rFonts w:ascii="Times New Roman" w:hAnsi="Times New Roman" w:cs="Times New Roman" w:hint="eastAsia"/>
                <w:szCs w:val="21"/>
              </w:rPr>
              <w:t>无法确定的，可以根据侵权产品销售量乘以每件侵权产品的合理利润确定。</w:t>
            </w:r>
          </w:p>
          <w:p w14:paraId="77EC89D8" w14:textId="77777777" w:rsidR="00B767DC" w:rsidRDefault="00B767DC" w:rsidP="000F14BC">
            <w:pPr>
              <w:rPr>
                <w:rFonts w:ascii="Times New Roman" w:hAnsi="Times New Roman" w:cs="Times New Roman"/>
                <w:szCs w:val="21"/>
              </w:rPr>
            </w:pPr>
          </w:p>
          <w:p w14:paraId="16951D11" w14:textId="104C481F" w:rsidR="00B767DC" w:rsidRDefault="00B25417" w:rsidP="000F14BC">
            <w:pPr>
              <w:rPr>
                <w:rFonts w:ascii="Times New Roman" w:hAnsi="Times New Roman" w:cs="Times New Roman"/>
                <w:szCs w:val="21"/>
              </w:rPr>
            </w:pPr>
            <w:r w:rsidRPr="00B25417">
              <w:rPr>
                <w:rFonts w:ascii="Times New Roman" w:hAnsi="Times New Roman" w:cs="Times New Roman"/>
                <w:szCs w:val="21"/>
              </w:rPr>
              <w:t xml:space="preserve">Article 5 The amount of damage or illegal gain resulting from the acts stipulated in Article 219 of the Criminal Law may be determined in the following manners: </w:t>
            </w:r>
          </w:p>
          <w:p w14:paraId="59777652" w14:textId="77777777" w:rsidR="00B767DC" w:rsidRDefault="00B767DC" w:rsidP="000F14BC">
            <w:pPr>
              <w:rPr>
                <w:rFonts w:ascii="Times New Roman" w:hAnsi="Times New Roman" w:cs="Times New Roman"/>
                <w:szCs w:val="21"/>
              </w:rPr>
            </w:pPr>
          </w:p>
          <w:p w14:paraId="2B2F962E" w14:textId="77777777" w:rsidR="00B767DC" w:rsidRDefault="00B25417" w:rsidP="000F14BC">
            <w:pPr>
              <w:rPr>
                <w:rFonts w:ascii="Times New Roman" w:hAnsi="Times New Roman" w:cs="Times New Roman"/>
                <w:szCs w:val="21"/>
              </w:rPr>
            </w:pPr>
            <w:r w:rsidRPr="00B25417">
              <w:rPr>
                <w:rFonts w:ascii="Times New Roman" w:hAnsi="Times New Roman" w:cs="Times New Roman"/>
                <w:szCs w:val="21"/>
              </w:rPr>
              <w:t>(</w:t>
            </w:r>
            <w:proofErr w:type="spellStart"/>
            <w:r w:rsidRPr="00B25417">
              <w:rPr>
                <w:rFonts w:ascii="Times New Roman" w:hAnsi="Times New Roman" w:cs="Times New Roman"/>
                <w:szCs w:val="21"/>
              </w:rPr>
              <w:t>i</w:t>
            </w:r>
            <w:proofErr w:type="spellEnd"/>
            <w:r w:rsidRPr="00B25417">
              <w:rPr>
                <w:rFonts w:ascii="Times New Roman" w:hAnsi="Times New Roman" w:cs="Times New Roman"/>
                <w:szCs w:val="21"/>
              </w:rPr>
              <w:t xml:space="preserve">) If the right holder's trade secret has been obtained by improper means and has not been disclosed, used or allowed to be used, the amount of loss may be based on the reasonable licensing fee of the trade secret. </w:t>
            </w:r>
          </w:p>
          <w:p w14:paraId="051049B3" w14:textId="7188E113" w:rsidR="00B25417" w:rsidRDefault="00B25417" w:rsidP="000F14BC">
            <w:pPr>
              <w:rPr>
                <w:rFonts w:ascii="Times New Roman" w:hAnsi="Times New Roman" w:cs="Times New Roman"/>
                <w:szCs w:val="21"/>
              </w:rPr>
            </w:pPr>
            <w:r w:rsidRPr="00B25417">
              <w:rPr>
                <w:rFonts w:ascii="Times New Roman" w:hAnsi="Times New Roman" w:cs="Times New Roman"/>
                <w:szCs w:val="21"/>
              </w:rPr>
              <w:t xml:space="preserve">(ii) If the right holder's trade secret is disclosed, used </w:t>
            </w:r>
            <w:r w:rsidRPr="00B25417">
              <w:rPr>
                <w:rFonts w:ascii="Times New Roman" w:hAnsi="Times New Roman" w:cs="Times New Roman"/>
                <w:szCs w:val="21"/>
              </w:rPr>
              <w:lastRenderedPageBreak/>
              <w:t>or allowed to be used by others after it has been obtained through improper means, the amount of loss may be determined on the basis of the right holder's loss of profit resulting from the infringement, or the reasonable licensing fee, whichever is larger</w:t>
            </w:r>
            <w:r>
              <w:rPr>
                <w:rFonts w:ascii="Times New Roman" w:hAnsi="Times New Roman" w:cs="Times New Roman" w:hint="eastAsia"/>
                <w:szCs w:val="21"/>
              </w:rPr>
              <w:t>.</w:t>
            </w:r>
            <w:r>
              <w:rPr>
                <w:rFonts w:ascii="Times New Roman" w:hAnsi="Times New Roman" w:cs="Times New Roman"/>
                <w:szCs w:val="21"/>
              </w:rPr>
              <w:t xml:space="preserve"> </w:t>
            </w:r>
          </w:p>
          <w:p w14:paraId="536EC0F6" w14:textId="77777777" w:rsidR="00B767DC" w:rsidRDefault="00B25417" w:rsidP="000F14BC">
            <w:pPr>
              <w:rPr>
                <w:rFonts w:ascii="Times New Roman" w:hAnsi="Times New Roman" w:cs="Times New Roman"/>
                <w:szCs w:val="21"/>
              </w:rPr>
            </w:pPr>
            <w:r w:rsidRPr="00B25417">
              <w:rPr>
                <w:rFonts w:ascii="Times New Roman" w:hAnsi="Times New Roman" w:cs="Times New Roman"/>
                <w:szCs w:val="21"/>
              </w:rPr>
              <w:t>(iii) In case of disclosing, using or allowing others to use the trade secret in its possession in violation of existing agreement or the right holder's requirement to maintain the secrecy of the trade secrets, the amount of the loss may be determined on the basis of the right holder's loss of profit resulting from the misappropriation.</w:t>
            </w:r>
          </w:p>
          <w:p w14:paraId="088A610A" w14:textId="12A09DAE" w:rsidR="00B767DC" w:rsidRDefault="000366A8" w:rsidP="000F14BC">
            <w:pPr>
              <w:rPr>
                <w:rFonts w:ascii="Times New Roman" w:hAnsi="Times New Roman" w:cs="Times New Roman"/>
                <w:szCs w:val="21"/>
              </w:rPr>
            </w:pPr>
            <w:r w:rsidRPr="00B25417">
              <w:rPr>
                <w:rFonts w:ascii="Times New Roman" w:hAnsi="Times New Roman" w:cs="Times New Roman"/>
                <w:szCs w:val="21"/>
              </w:rPr>
              <w:t>(iv) In case of knowing that the trade secret has been obtained through improper means or has been disclosed</w:t>
            </w:r>
            <w:r>
              <w:rPr>
                <w:rFonts w:ascii="Times New Roman" w:hAnsi="Times New Roman" w:cs="Times New Roman"/>
                <w:szCs w:val="21"/>
              </w:rPr>
              <w:t xml:space="preserve"> or permitted to use </w:t>
            </w:r>
            <w:r w:rsidRPr="00B25417">
              <w:rPr>
                <w:rFonts w:ascii="Times New Roman" w:hAnsi="Times New Roman" w:cs="Times New Roman"/>
                <w:szCs w:val="21"/>
              </w:rPr>
              <w:t>in violation of existing agreement</w:t>
            </w:r>
            <w:r>
              <w:rPr>
                <w:rFonts w:ascii="Times New Roman" w:hAnsi="Times New Roman" w:cs="Times New Roman"/>
                <w:szCs w:val="21"/>
              </w:rPr>
              <w:t xml:space="preserve"> </w:t>
            </w:r>
            <w:r>
              <w:rPr>
                <w:rFonts w:ascii="Times New Roman" w:hAnsi="Times New Roman" w:cs="Times New Roman" w:hint="eastAsia"/>
                <w:szCs w:val="21"/>
              </w:rPr>
              <w:t>or</w:t>
            </w:r>
            <w:r w:rsidRPr="00B25417">
              <w:rPr>
                <w:rFonts w:ascii="Times New Roman" w:hAnsi="Times New Roman" w:cs="Times New Roman"/>
                <w:szCs w:val="21"/>
              </w:rPr>
              <w:t xml:space="preserve"> the right holder's request to maintain the secrecy of the trade secret, and still acquiring, using or disclosing the trade secret, the damage caused may be determined based on the right holder's loss of profit resulting from the misappropriation; </w:t>
            </w:r>
            <w:r w:rsidR="00B25417" w:rsidRPr="00B25417">
              <w:rPr>
                <w:rFonts w:ascii="Times New Roman" w:hAnsi="Times New Roman" w:cs="Times New Roman"/>
                <w:szCs w:val="21"/>
              </w:rPr>
              <w:t xml:space="preserve">(v) The property or other property benefits obtained from disclosing or allowing others to use the trade secret shall be recognized as illegal gain. </w:t>
            </w:r>
          </w:p>
          <w:p w14:paraId="4A6498F2" w14:textId="77777777" w:rsidR="00B767DC" w:rsidRDefault="00B767DC" w:rsidP="000F14BC">
            <w:pPr>
              <w:rPr>
                <w:rFonts w:ascii="Times New Roman" w:hAnsi="Times New Roman" w:cs="Times New Roman"/>
                <w:szCs w:val="21"/>
              </w:rPr>
            </w:pPr>
          </w:p>
          <w:p w14:paraId="5CE80D1D" w14:textId="3FB97FB2" w:rsidR="00B25417" w:rsidRPr="00414FAE" w:rsidRDefault="00B25417" w:rsidP="000F14BC">
            <w:pPr>
              <w:rPr>
                <w:rFonts w:ascii="Times New Roman" w:hAnsi="Times New Roman" w:cs="Times New Roman"/>
                <w:szCs w:val="21"/>
              </w:rPr>
            </w:pPr>
            <w:r w:rsidRPr="00B25417">
              <w:rPr>
                <w:rFonts w:ascii="Times New Roman" w:hAnsi="Times New Roman" w:cs="Times New Roman"/>
                <w:szCs w:val="21"/>
              </w:rPr>
              <w:t xml:space="preserve">The loss of profit of the right holder as provided in (ii), (iii) and (iv) may be based on multiplying the total reduction in sales of the right holder as a result of the misappropriation by the right holder's reasonable determination of profit per product; if the total reduction in sales cannot be determined, the loss of profit may be determined by multiplying the sales volume of the infringing product by the right holder’s reasonable determination of profit per product. If </w:t>
            </w:r>
            <w:r w:rsidRPr="002634D9">
              <w:rPr>
                <w:rFonts w:ascii="Times New Roman" w:hAnsi="Times New Roman" w:cs="Times New Roman"/>
                <w:color w:val="FF0000"/>
                <w:szCs w:val="21"/>
              </w:rPr>
              <w:t>the amount of the right holder's los</w:t>
            </w:r>
            <w:r w:rsidRPr="00B25417">
              <w:rPr>
                <w:rFonts w:ascii="Times New Roman" w:hAnsi="Times New Roman" w:cs="Times New Roman"/>
                <w:szCs w:val="21"/>
              </w:rPr>
              <w:t>s cannot be determined, it may be determined by multiplying the sales volume of the infringing product by the reasonable profit per infringing product.</w:t>
            </w:r>
          </w:p>
        </w:tc>
        <w:tc>
          <w:tcPr>
            <w:tcW w:w="4607" w:type="dxa"/>
            <w:vMerge w:val="restart"/>
          </w:tcPr>
          <w:p w14:paraId="4D4BF2C1" w14:textId="77777777" w:rsidR="000F14BC" w:rsidRDefault="000F14BC" w:rsidP="00F36007">
            <w:r>
              <w:rPr>
                <w:rFonts w:hint="eastAsia"/>
              </w:rPr>
              <w:lastRenderedPageBreak/>
              <w:t>第五条</w:t>
            </w:r>
            <w:r w:rsidR="00787BCC">
              <w:rPr>
                <w:rFonts w:hint="eastAsia"/>
              </w:rPr>
              <w:t xml:space="preserve"> </w:t>
            </w:r>
            <w:r>
              <w:rPr>
                <w:rFonts w:hint="eastAsia"/>
              </w:rPr>
              <w:t>实施刑法第二百一十九条规定的行为造成的损失数额或者违法所得</w:t>
            </w:r>
            <w:r w:rsidRPr="000F14BC">
              <w:rPr>
                <w:rFonts w:hint="eastAsia"/>
                <w:color w:val="FF0000"/>
              </w:rPr>
              <w:t>数额</w:t>
            </w:r>
            <w:r>
              <w:rPr>
                <w:rFonts w:hint="eastAsia"/>
              </w:rPr>
              <w:t>，可以按照下列方式认定：</w:t>
            </w:r>
          </w:p>
          <w:p w14:paraId="75ACB6C5" w14:textId="77777777" w:rsidR="000F14BC" w:rsidRDefault="000F14BC" w:rsidP="00F36007">
            <w:r>
              <w:rPr>
                <w:rFonts w:hint="eastAsia"/>
              </w:rPr>
              <w:t>（一）以不正当手段获取权利人的商业秘密，尚未披露、使用或者允许他人使用的，损失数额可以根据该项商业秘密的合理许可使用费确定；</w:t>
            </w:r>
          </w:p>
          <w:p w14:paraId="7DEC898A" w14:textId="77777777" w:rsidR="000F14BC" w:rsidRDefault="000F14BC" w:rsidP="00F36007">
            <w:r>
              <w:rPr>
                <w:rFonts w:hint="eastAsia"/>
              </w:rPr>
              <w:t>（二）以不正当手段获取权利人的商业秘密后，披露、使用或者允许他人使用的，损失数额可以根据权利人因被侵权造成销售利润的损失确定，但该损失数额低于商业秘密合理许可使用费的，根据合理许可使用费确定；</w:t>
            </w:r>
          </w:p>
          <w:p w14:paraId="76657B93" w14:textId="77777777" w:rsidR="000F14BC" w:rsidRDefault="000F14BC" w:rsidP="00F36007">
            <w:r>
              <w:rPr>
                <w:rFonts w:hint="eastAsia"/>
              </w:rPr>
              <w:t>（三）违反约定、权利人有关保守商业秘密的要求，披露、使用或者允许他人使用其所掌握的商业秘密的，损失数额可以根据权利人因被侵权造成销售利润的损失确定；</w:t>
            </w:r>
          </w:p>
          <w:p w14:paraId="2E42ADC4" w14:textId="77777777" w:rsidR="000F14BC" w:rsidRDefault="000F14BC" w:rsidP="00F36007">
            <w:r>
              <w:rPr>
                <w:rFonts w:hint="eastAsia"/>
              </w:rPr>
              <w:t>（四）明知商业秘密是不正当手段获取或者是违反约定、权利人有关保守商业秘密的要求披露、</w:t>
            </w:r>
            <w:r w:rsidRPr="000F14BC">
              <w:rPr>
                <w:rFonts w:hint="eastAsia"/>
                <w:color w:val="FF0000"/>
              </w:rPr>
              <w:t>使用、</w:t>
            </w:r>
            <w:r>
              <w:rPr>
                <w:rFonts w:hint="eastAsia"/>
              </w:rPr>
              <w:t>允许使用，仍获取、使用或者披露的，损失数额可以根据权利人因被侵权造成销售利润的损失确定；</w:t>
            </w:r>
          </w:p>
          <w:p w14:paraId="4F10F951" w14:textId="77777777" w:rsidR="000F14BC" w:rsidRPr="00B767DC" w:rsidRDefault="000F14BC" w:rsidP="00F36007">
            <w:pPr>
              <w:rPr>
                <w:color w:val="FF0000"/>
              </w:rPr>
            </w:pPr>
            <w:r w:rsidRPr="00B767DC">
              <w:rPr>
                <w:rFonts w:hint="eastAsia"/>
                <w:color w:val="FF0000"/>
              </w:rPr>
              <w:t>（五）因侵犯商业秘密行为导致商业秘密已为公众所知悉或者灭失的，损失数额可以根据该项商业秘密的商业价值确定。商业秘密的商业价值，可以根据该项商业秘密的研究开发成本、实施该项商业秘密的收益综合确定；</w:t>
            </w:r>
          </w:p>
          <w:p w14:paraId="59396C58" w14:textId="77777777" w:rsidR="000F14BC" w:rsidRDefault="000F14BC" w:rsidP="000F14BC">
            <w:r>
              <w:rPr>
                <w:rFonts w:hint="eastAsia"/>
              </w:rPr>
              <w:t>（六）因披露或者允许他人使用商业秘密而获得的财物或者其他财产性利益，应当认定为违法所得。</w:t>
            </w:r>
          </w:p>
          <w:p w14:paraId="0AFE5698" w14:textId="77777777" w:rsidR="000F14BC" w:rsidRPr="000F14BC" w:rsidRDefault="000F14BC" w:rsidP="000F14BC"/>
          <w:p w14:paraId="5A4CCAE7" w14:textId="77777777" w:rsidR="000F14BC" w:rsidRPr="000F14BC" w:rsidRDefault="000F14BC" w:rsidP="00F36007">
            <w:pPr>
              <w:rPr>
                <w:color w:val="FF0000"/>
              </w:rPr>
            </w:pPr>
            <w:r>
              <w:rPr>
                <w:rFonts w:hint="eastAsia"/>
              </w:rPr>
              <w:t>前款第二项、第三项、第四项规定的权利人因被侵权造成销售利润的损失，可以根据权利人因被侵权造成销售量减少的总数乘以权利人每件产品的合理利润确定；销售量减少的总数无法确定的，可以根据侵权产品销售量乘以权利人每件产品的合理利润确定；权利人</w:t>
            </w:r>
            <w:r w:rsidRPr="000F14BC">
              <w:rPr>
                <w:rFonts w:hint="eastAsia"/>
                <w:color w:val="FF0000"/>
              </w:rPr>
              <w:t>因被侵权造成销售量减少的总数和每件产品的合理利润</w:t>
            </w:r>
            <w:r>
              <w:rPr>
                <w:rFonts w:hint="eastAsia"/>
              </w:rPr>
              <w:t>均无法确定的，可以根据侵权产品销售量乘以每件侵权产品的合理利润确定。</w:t>
            </w:r>
            <w:r w:rsidRPr="000F14BC">
              <w:rPr>
                <w:rFonts w:hint="eastAsia"/>
                <w:color w:val="FF0000"/>
              </w:rPr>
              <w:t>商业秘密系用于服务等其他经营活动的，损失数额可以根据权利人因被侵权而减少的合理利润确定。</w:t>
            </w:r>
          </w:p>
          <w:p w14:paraId="4F10D6E9" w14:textId="77777777" w:rsidR="000F14BC" w:rsidRDefault="000F14BC" w:rsidP="00F36007"/>
          <w:p w14:paraId="54117E10" w14:textId="77777777" w:rsidR="000F14BC" w:rsidRPr="00A65348" w:rsidRDefault="000F14BC" w:rsidP="00F36007">
            <w:r w:rsidRPr="00A65348">
              <w:rPr>
                <w:rFonts w:hint="eastAsia"/>
              </w:rPr>
              <w:t>商业秘密的权利人为减轻</w:t>
            </w:r>
            <w:r w:rsidRPr="00A65348">
              <w:rPr>
                <w:rFonts w:hint="eastAsia"/>
                <w:color w:val="FF0000"/>
              </w:rPr>
              <w:t>对商业运营、商业计划的损失</w:t>
            </w:r>
            <w:r w:rsidRPr="00A65348">
              <w:rPr>
                <w:rFonts w:hint="eastAsia"/>
              </w:rPr>
              <w:t>或者重新恢复计算机信息系统安全</w:t>
            </w:r>
            <w:r w:rsidRPr="00A65348">
              <w:rPr>
                <w:rFonts w:hint="eastAsia"/>
                <w:color w:val="FF0000"/>
              </w:rPr>
              <w:t>、其他系统安全</w:t>
            </w:r>
            <w:r w:rsidRPr="00A65348">
              <w:rPr>
                <w:rFonts w:hint="eastAsia"/>
              </w:rPr>
              <w:t>而支出的补救费用，应当计入给商业秘</w:t>
            </w:r>
            <w:r w:rsidRPr="00A65348">
              <w:rPr>
                <w:rFonts w:hint="eastAsia"/>
              </w:rPr>
              <w:lastRenderedPageBreak/>
              <w:t>密的权利人造成的损失。</w:t>
            </w:r>
          </w:p>
          <w:p w14:paraId="72DA290E" w14:textId="77777777" w:rsidR="000F14BC" w:rsidRDefault="000F14BC" w:rsidP="00DF0A60">
            <w:pPr>
              <w:rPr>
                <w:rFonts w:ascii="Times New Roman" w:hAnsi="Times New Roman" w:cs="Times New Roman"/>
                <w:szCs w:val="21"/>
              </w:rPr>
            </w:pPr>
          </w:p>
          <w:p w14:paraId="366601F6" w14:textId="77777777" w:rsidR="00B767DC" w:rsidRDefault="00B767DC" w:rsidP="00B767DC">
            <w:pPr>
              <w:rPr>
                <w:rFonts w:ascii="Times New Roman" w:hAnsi="Times New Roman" w:cs="Times New Roman"/>
                <w:szCs w:val="21"/>
              </w:rPr>
            </w:pPr>
            <w:r w:rsidRPr="00B25417">
              <w:rPr>
                <w:rFonts w:ascii="Times New Roman" w:hAnsi="Times New Roman" w:cs="Times New Roman"/>
                <w:szCs w:val="21"/>
              </w:rPr>
              <w:t xml:space="preserve">Article 5 The amount of damage or illegal gain resulting from the acts stipulated in Article 219 of the Criminal Law may be determined in the following manners: </w:t>
            </w:r>
          </w:p>
          <w:p w14:paraId="02660839" w14:textId="77777777" w:rsidR="00B767DC" w:rsidRDefault="00B767DC" w:rsidP="00B767DC">
            <w:pPr>
              <w:rPr>
                <w:rFonts w:ascii="Times New Roman" w:hAnsi="Times New Roman" w:cs="Times New Roman"/>
                <w:szCs w:val="21"/>
              </w:rPr>
            </w:pPr>
          </w:p>
          <w:p w14:paraId="1F561B9F" w14:textId="77777777" w:rsidR="00B767DC" w:rsidRDefault="00B767DC" w:rsidP="00B767DC">
            <w:pPr>
              <w:rPr>
                <w:rFonts w:ascii="Times New Roman" w:hAnsi="Times New Roman" w:cs="Times New Roman"/>
                <w:szCs w:val="21"/>
              </w:rPr>
            </w:pPr>
            <w:r w:rsidRPr="00B25417">
              <w:rPr>
                <w:rFonts w:ascii="Times New Roman" w:hAnsi="Times New Roman" w:cs="Times New Roman"/>
                <w:szCs w:val="21"/>
              </w:rPr>
              <w:t>(</w:t>
            </w:r>
            <w:proofErr w:type="spellStart"/>
            <w:r w:rsidRPr="00B25417">
              <w:rPr>
                <w:rFonts w:ascii="Times New Roman" w:hAnsi="Times New Roman" w:cs="Times New Roman"/>
                <w:szCs w:val="21"/>
              </w:rPr>
              <w:t>i</w:t>
            </w:r>
            <w:proofErr w:type="spellEnd"/>
            <w:r w:rsidRPr="00B25417">
              <w:rPr>
                <w:rFonts w:ascii="Times New Roman" w:hAnsi="Times New Roman" w:cs="Times New Roman"/>
                <w:szCs w:val="21"/>
              </w:rPr>
              <w:t xml:space="preserve">) If the right holder's trade secret has been obtained by improper means and has not been disclosed, used or allowed to be used, the amount of loss may be based on the reasonable licensing fee of the trade secret. </w:t>
            </w:r>
          </w:p>
          <w:p w14:paraId="456E5CFC" w14:textId="77777777" w:rsidR="00B767DC" w:rsidRDefault="00B767DC" w:rsidP="00B767DC">
            <w:pPr>
              <w:rPr>
                <w:rFonts w:ascii="Times New Roman" w:hAnsi="Times New Roman" w:cs="Times New Roman"/>
                <w:szCs w:val="21"/>
              </w:rPr>
            </w:pPr>
            <w:r w:rsidRPr="00B25417">
              <w:rPr>
                <w:rFonts w:ascii="Times New Roman" w:hAnsi="Times New Roman" w:cs="Times New Roman"/>
                <w:szCs w:val="21"/>
              </w:rPr>
              <w:t>(ii) If the right holder's trade secret is disclosed, used or allowed to be used by others after it has been obtained through improper means, the amount of loss may be determined on the basis of the right holder's loss of profit resulting from the infringement, or the reasonable licensing fee, whichever is larger</w:t>
            </w:r>
            <w:r>
              <w:rPr>
                <w:rFonts w:ascii="Times New Roman" w:hAnsi="Times New Roman" w:cs="Times New Roman" w:hint="eastAsia"/>
                <w:szCs w:val="21"/>
              </w:rPr>
              <w:t>.</w:t>
            </w:r>
            <w:r>
              <w:rPr>
                <w:rFonts w:ascii="Times New Roman" w:hAnsi="Times New Roman" w:cs="Times New Roman"/>
                <w:szCs w:val="21"/>
              </w:rPr>
              <w:t xml:space="preserve"> </w:t>
            </w:r>
          </w:p>
          <w:p w14:paraId="35F1FF32" w14:textId="77777777" w:rsidR="00B767DC" w:rsidRDefault="00B767DC" w:rsidP="00B767DC">
            <w:pPr>
              <w:rPr>
                <w:rFonts w:ascii="Times New Roman" w:hAnsi="Times New Roman" w:cs="Times New Roman"/>
                <w:szCs w:val="21"/>
              </w:rPr>
            </w:pPr>
            <w:r w:rsidRPr="00B25417">
              <w:rPr>
                <w:rFonts w:ascii="Times New Roman" w:hAnsi="Times New Roman" w:cs="Times New Roman"/>
                <w:szCs w:val="21"/>
              </w:rPr>
              <w:t>(iii) In case of disclosing, using or allowing others to use the trade secret in its possession in violation of existing agreement or the right holder's requirement to maintain the secrecy of the trade secrets, the amount of the loss may be determined on the basis of the right holder's loss of profit resulting from the misappropriation.</w:t>
            </w:r>
          </w:p>
          <w:p w14:paraId="1FD7FE3A" w14:textId="44BFB85D" w:rsidR="00B767DC" w:rsidRDefault="00B767DC" w:rsidP="00B767DC">
            <w:pPr>
              <w:rPr>
                <w:rFonts w:ascii="Times New Roman" w:hAnsi="Times New Roman" w:cs="Times New Roman"/>
                <w:szCs w:val="21"/>
              </w:rPr>
            </w:pPr>
            <w:r w:rsidRPr="00B25417">
              <w:rPr>
                <w:rFonts w:ascii="Times New Roman" w:hAnsi="Times New Roman" w:cs="Times New Roman"/>
                <w:szCs w:val="21"/>
              </w:rPr>
              <w:t xml:space="preserve"> (iv) In case of knowing that the trade secret has been obtained through improper means or has been disclosed</w:t>
            </w:r>
            <w:r w:rsidR="00B37CEF">
              <w:rPr>
                <w:rFonts w:ascii="Times New Roman" w:hAnsi="Times New Roman" w:cs="Times New Roman"/>
                <w:szCs w:val="21"/>
              </w:rPr>
              <w:t xml:space="preserve">, </w:t>
            </w:r>
            <w:r w:rsidR="00B37CEF" w:rsidRPr="002634D9">
              <w:rPr>
                <w:rFonts w:ascii="Times New Roman" w:hAnsi="Times New Roman" w:cs="Times New Roman"/>
                <w:color w:val="FF0000"/>
                <w:szCs w:val="21"/>
              </w:rPr>
              <w:t xml:space="preserve">used </w:t>
            </w:r>
            <w:r w:rsidR="00B37CEF">
              <w:rPr>
                <w:rFonts w:ascii="Times New Roman" w:hAnsi="Times New Roman" w:cs="Times New Roman"/>
                <w:szCs w:val="21"/>
              </w:rPr>
              <w:t xml:space="preserve">or permitted to use </w:t>
            </w:r>
            <w:r w:rsidRPr="00B25417">
              <w:rPr>
                <w:rFonts w:ascii="Times New Roman" w:hAnsi="Times New Roman" w:cs="Times New Roman"/>
                <w:szCs w:val="21"/>
              </w:rPr>
              <w:t>in violation of existing agreement</w:t>
            </w:r>
            <w:r w:rsidR="00B37CEF">
              <w:rPr>
                <w:rFonts w:ascii="Times New Roman" w:hAnsi="Times New Roman" w:cs="Times New Roman"/>
                <w:szCs w:val="21"/>
              </w:rPr>
              <w:t xml:space="preserve"> </w:t>
            </w:r>
            <w:r w:rsidR="00B37CEF">
              <w:rPr>
                <w:rFonts w:ascii="Times New Roman" w:hAnsi="Times New Roman" w:cs="Times New Roman" w:hint="eastAsia"/>
                <w:szCs w:val="21"/>
              </w:rPr>
              <w:t>or</w:t>
            </w:r>
            <w:r w:rsidRPr="00B25417">
              <w:rPr>
                <w:rFonts w:ascii="Times New Roman" w:hAnsi="Times New Roman" w:cs="Times New Roman"/>
                <w:szCs w:val="21"/>
              </w:rPr>
              <w:t xml:space="preserve"> the right holder's request to maintain the secrecy of the trade secret, and still acquiring, using or disclosing the trade secret, the damage caused may be determined based on the right holder's loss of profit resulting from the misappropriation; </w:t>
            </w:r>
          </w:p>
          <w:p w14:paraId="4720F5E9" w14:textId="6008F97E" w:rsidR="002634D9" w:rsidRPr="002634D9" w:rsidRDefault="002634D9" w:rsidP="00B767DC">
            <w:pPr>
              <w:rPr>
                <w:rFonts w:ascii="Times New Roman" w:hAnsi="Times New Roman" w:cs="Times New Roman"/>
                <w:color w:val="FF0000"/>
                <w:szCs w:val="21"/>
              </w:rPr>
            </w:pPr>
            <w:r w:rsidRPr="002634D9">
              <w:rPr>
                <w:rFonts w:ascii="Times New Roman" w:hAnsi="Times New Roman" w:cs="Times New Roman"/>
                <w:color w:val="FF0000"/>
                <w:szCs w:val="21"/>
              </w:rPr>
              <w:t>(</w:t>
            </w:r>
            <w:r>
              <w:rPr>
                <w:rFonts w:ascii="Times New Roman" w:hAnsi="Times New Roman" w:cs="Times New Roman"/>
                <w:color w:val="FF0000"/>
                <w:szCs w:val="21"/>
              </w:rPr>
              <w:t>v</w:t>
            </w:r>
            <w:r w:rsidRPr="002634D9">
              <w:rPr>
                <w:rFonts w:ascii="Times New Roman" w:hAnsi="Times New Roman" w:cs="Times New Roman"/>
                <w:color w:val="FF0000"/>
                <w:szCs w:val="21"/>
              </w:rPr>
              <w:t xml:space="preserve">) </w:t>
            </w:r>
            <w:r w:rsidRPr="00E34F95">
              <w:rPr>
                <w:rFonts w:ascii="Times New Roman" w:hAnsi="Times New Roman" w:cs="Times New Roman"/>
                <w:szCs w:val="21"/>
              </w:rPr>
              <w:t xml:space="preserve">If the trade secret has become known to the public or the secrecy has been lost as a result of the misappropriation of the trade secret, the amount of loss may be based on the commercial value of the </w:t>
            </w:r>
            <w:r w:rsidRPr="00E34F95">
              <w:rPr>
                <w:rFonts w:ascii="Times New Roman" w:hAnsi="Times New Roman" w:cs="Times New Roman"/>
                <w:szCs w:val="21"/>
              </w:rPr>
              <w:lastRenderedPageBreak/>
              <w:t>trade secret. The commercial value of the trade secret may be determined by factors such as the cost of research and development and the benefits of implementing the trade secret.</w:t>
            </w:r>
            <w:r w:rsidRPr="002634D9">
              <w:rPr>
                <w:rFonts w:ascii="Times New Roman" w:hAnsi="Times New Roman" w:cs="Times New Roman"/>
                <w:color w:val="FF0000"/>
                <w:szCs w:val="21"/>
              </w:rPr>
              <w:t>;</w:t>
            </w:r>
            <w:r>
              <w:rPr>
                <w:rFonts w:ascii="Times New Roman" w:hAnsi="Times New Roman" w:cs="Times New Roman"/>
                <w:color w:val="FF0000"/>
                <w:szCs w:val="21"/>
              </w:rPr>
              <w:t xml:space="preserve"> </w:t>
            </w:r>
          </w:p>
          <w:p w14:paraId="3C40C17A" w14:textId="16FDE04F" w:rsidR="00B767DC" w:rsidRDefault="00B767DC" w:rsidP="00B767DC">
            <w:pPr>
              <w:rPr>
                <w:rFonts w:ascii="Times New Roman" w:hAnsi="Times New Roman" w:cs="Times New Roman"/>
                <w:szCs w:val="21"/>
              </w:rPr>
            </w:pPr>
            <w:r w:rsidRPr="002634D9">
              <w:rPr>
                <w:rFonts w:ascii="Times New Roman" w:hAnsi="Times New Roman" w:cs="Times New Roman"/>
                <w:color w:val="FF0000"/>
                <w:szCs w:val="21"/>
              </w:rPr>
              <w:t>(v</w:t>
            </w:r>
            <w:r w:rsidR="002634D9" w:rsidRPr="002634D9">
              <w:rPr>
                <w:rFonts w:ascii="Times New Roman" w:hAnsi="Times New Roman" w:cs="Times New Roman"/>
                <w:color w:val="FF0000"/>
                <w:szCs w:val="21"/>
              </w:rPr>
              <w:t>i</w:t>
            </w:r>
            <w:r w:rsidRPr="002634D9">
              <w:rPr>
                <w:rFonts w:ascii="Times New Roman" w:hAnsi="Times New Roman" w:cs="Times New Roman"/>
                <w:color w:val="FF0000"/>
                <w:szCs w:val="21"/>
              </w:rPr>
              <w:t>)</w:t>
            </w:r>
            <w:r w:rsidRPr="00B25417">
              <w:rPr>
                <w:rFonts w:ascii="Times New Roman" w:hAnsi="Times New Roman" w:cs="Times New Roman"/>
                <w:szCs w:val="21"/>
              </w:rPr>
              <w:t xml:space="preserve"> The property or other property benefits obtained from disclosing or allowing others to use the trade secret shall be recognized as illegal gain. </w:t>
            </w:r>
          </w:p>
          <w:p w14:paraId="1B4B26F6" w14:textId="77777777" w:rsidR="00B767DC" w:rsidRDefault="00B767DC" w:rsidP="00B767DC">
            <w:pPr>
              <w:rPr>
                <w:rFonts w:ascii="Times New Roman" w:hAnsi="Times New Roman" w:cs="Times New Roman"/>
                <w:szCs w:val="21"/>
              </w:rPr>
            </w:pPr>
          </w:p>
          <w:p w14:paraId="1594AABD" w14:textId="53241A4A" w:rsidR="002634D9" w:rsidRDefault="00B767DC" w:rsidP="00B767DC">
            <w:pPr>
              <w:rPr>
                <w:rFonts w:ascii="Times New Roman" w:hAnsi="Times New Roman" w:cs="Times New Roman"/>
                <w:szCs w:val="21"/>
              </w:rPr>
            </w:pPr>
            <w:r w:rsidRPr="00B25417">
              <w:rPr>
                <w:rFonts w:ascii="Times New Roman" w:hAnsi="Times New Roman" w:cs="Times New Roman"/>
                <w:szCs w:val="21"/>
              </w:rPr>
              <w:t>The loss of profit of the right holder as provided in (ii), (iii) and (iv) may be based on multiplying the total reduction in sales of the right holder as a result of the misappropriation by the right holder's reasonable determination of profit per product; if the total reduction in sales cannot be determined, the loss of profit may be determined by multiplying the sales volume of the infringing product by the right holder’s reasonable determination of profit per product.</w:t>
            </w:r>
            <w:r w:rsidRPr="00C11F7C">
              <w:rPr>
                <w:rFonts w:ascii="Times New Roman" w:hAnsi="Times New Roman" w:cs="Times New Roman"/>
                <w:color w:val="FF0000"/>
                <w:szCs w:val="21"/>
              </w:rPr>
              <w:t xml:space="preserve"> If </w:t>
            </w:r>
            <w:r w:rsidR="00121178" w:rsidRPr="00C11F7C">
              <w:rPr>
                <w:rFonts w:ascii="Times New Roman" w:hAnsi="Times New Roman" w:cs="Times New Roman"/>
                <w:color w:val="FF0000"/>
                <w:szCs w:val="21"/>
              </w:rPr>
              <w:t xml:space="preserve">the total number of sales reductions and </w:t>
            </w:r>
            <w:proofErr w:type="spellStart"/>
            <w:r w:rsidR="00121178" w:rsidRPr="00C11F7C">
              <w:rPr>
                <w:rFonts w:ascii="Times New Roman" w:hAnsi="Times New Roman" w:cs="Times New Roman"/>
                <w:color w:val="FF0000"/>
                <w:szCs w:val="21"/>
              </w:rPr>
              <w:t>and</w:t>
            </w:r>
            <w:proofErr w:type="spellEnd"/>
            <w:r w:rsidR="00121178" w:rsidRPr="00C11F7C">
              <w:rPr>
                <w:rFonts w:ascii="Times New Roman" w:hAnsi="Times New Roman" w:cs="Times New Roman"/>
                <w:color w:val="FF0000"/>
                <w:szCs w:val="21"/>
              </w:rPr>
              <w:t xml:space="preserve"> the reasonable profit of each product</w:t>
            </w:r>
            <w:r w:rsidRPr="00C11F7C">
              <w:rPr>
                <w:rFonts w:ascii="Times New Roman" w:hAnsi="Times New Roman" w:cs="Times New Roman"/>
                <w:color w:val="FF0000"/>
                <w:szCs w:val="21"/>
              </w:rPr>
              <w:t xml:space="preserve"> cannot be determined, it may be determined by multiplying the sales volume of the infringing product by the reasonable profit per infringing product.</w:t>
            </w:r>
            <w:r w:rsidR="002634D9" w:rsidRPr="00C11F7C">
              <w:rPr>
                <w:rFonts w:ascii="Times New Roman" w:hAnsi="Times New Roman" w:cs="Times New Roman"/>
                <w:color w:val="FF0000"/>
                <w:szCs w:val="21"/>
              </w:rPr>
              <w:t xml:space="preserve"> Where a trade secret is used for other business activities such as services, the amount of loss can be determined based on the reasonable profit reduced by the right holder due to the infringement</w:t>
            </w:r>
          </w:p>
          <w:p w14:paraId="74435E8F" w14:textId="7BA13A01" w:rsidR="002634D9" w:rsidRDefault="002634D9" w:rsidP="002634D9"/>
          <w:p w14:paraId="35A8E8A5" w14:textId="2DC5405C" w:rsidR="00C11F7C" w:rsidRDefault="00C11F7C" w:rsidP="00C11F7C">
            <w:r w:rsidRPr="00E34F95">
              <w:rPr>
                <w:rFonts w:ascii="Times New Roman" w:hAnsi="Times New Roman" w:cs="Times New Roman"/>
                <w:szCs w:val="21"/>
              </w:rPr>
              <w:t xml:space="preserve">The right holder’s necessary remedial cost to mitigate </w:t>
            </w:r>
            <w:r w:rsidRPr="00C11F7C">
              <w:rPr>
                <w:rFonts w:ascii="Times New Roman" w:hAnsi="Times New Roman" w:cs="Times New Roman"/>
                <w:color w:val="FF0000"/>
                <w:szCs w:val="21"/>
              </w:rPr>
              <w:t>the loss of business operations or business plans or to restore the security of computer information systems and other systems</w:t>
            </w:r>
            <w:r w:rsidRPr="00E34F95">
              <w:rPr>
                <w:rFonts w:ascii="Times New Roman" w:hAnsi="Times New Roman" w:cs="Times New Roman"/>
                <w:szCs w:val="21"/>
              </w:rPr>
              <w:t xml:space="preserve"> shall be included in the amount of the loss for the right holder of the trade secret.</w:t>
            </w:r>
            <w:r>
              <w:t xml:space="preserve"> </w:t>
            </w:r>
          </w:p>
          <w:p w14:paraId="3E1E0859" w14:textId="12918E3E" w:rsidR="002634D9" w:rsidRPr="00F36007" w:rsidRDefault="002634D9" w:rsidP="002634D9">
            <w:pPr>
              <w:rPr>
                <w:rFonts w:ascii="Times New Roman" w:hAnsi="Times New Roman" w:cs="Times New Roman"/>
                <w:szCs w:val="21"/>
              </w:rPr>
            </w:pPr>
          </w:p>
        </w:tc>
      </w:tr>
      <w:tr w:rsidR="000F14BC" w:rsidRPr="00414FAE" w14:paraId="58313D51" w14:textId="77777777" w:rsidTr="000F14BC">
        <w:trPr>
          <w:trHeight w:val="2253"/>
        </w:trPr>
        <w:tc>
          <w:tcPr>
            <w:tcW w:w="4607" w:type="dxa"/>
          </w:tcPr>
          <w:p w14:paraId="42132C0F" w14:textId="77777777" w:rsidR="000F14BC" w:rsidRDefault="000F14BC" w:rsidP="000F14BC">
            <w:pPr>
              <w:rPr>
                <w:rFonts w:ascii="Times New Roman" w:hAnsi="Times New Roman" w:cs="Times New Roman"/>
                <w:szCs w:val="21"/>
              </w:rPr>
            </w:pPr>
            <w:r w:rsidRPr="000F14BC">
              <w:rPr>
                <w:rFonts w:ascii="Times New Roman" w:hAnsi="Times New Roman" w:cs="Times New Roman" w:hint="eastAsia"/>
                <w:color w:val="FF0000"/>
                <w:szCs w:val="21"/>
              </w:rPr>
              <w:lastRenderedPageBreak/>
              <w:t>第七条</w:t>
            </w:r>
            <w:r w:rsidRPr="000F14BC">
              <w:rPr>
                <w:rFonts w:ascii="Times New Roman" w:hAnsi="Times New Roman" w:cs="Times New Roman" w:hint="eastAsia"/>
                <w:szCs w:val="21"/>
              </w:rPr>
              <w:t xml:space="preserve"> </w:t>
            </w:r>
            <w:r w:rsidRPr="000F14BC">
              <w:rPr>
                <w:rFonts w:ascii="Times New Roman" w:hAnsi="Times New Roman" w:cs="Times New Roman" w:hint="eastAsia"/>
                <w:szCs w:val="21"/>
              </w:rPr>
              <w:t>因侵犯商业秘密行为导致商业秘密已为公众所知悉或者灭失的，可以根据该项商业秘密的商业价值确定损失数额。商业秘密的商业价值，可以综合</w:t>
            </w:r>
            <w:r w:rsidRPr="00C50FF0">
              <w:rPr>
                <w:rFonts w:ascii="Times New Roman" w:hAnsi="Times New Roman" w:cs="Times New Roman" w:hint="eastAsia"/>
                <w:color w:val="FF0000"/>
                <w:szCs w:val="21"/>
              </w:rPr>
              <w:t>考虑</w:t>
            </w:r>
            <w:r w:rsidRPr="000F14BC">
              <w:rPr>
                <w:rFonts w:ascii="Times New Roman" w:hAnsi="Times New Roman" w:cs="Times New Roman" w:hint="eastAsia"/>
                <w:szCs w:val="21"/>
              </w:rPr>
              <w:t>研究开发成本、实施该项商业秘密的收益等因素确定。</w:t>
            </w:r>
          </w:p>
          <w:p w14:paraId="748E1729" w14:textId="77777777" w:rsidR="00E34F95" w:rsidRPr="000F14BC" w:rsidRDefault="00E34F95" w:rsidP="000F14BC">
            <w:pPr>
              <w:rPr>
                <w:rFonts w:ascii="Times New Roman" w:hAnsi="Times New Roman" w:cs="Times New Roman"/>
                <w:szCs w:val="21"/>
              </w:rPr>
            </w:pPr>
            <w:r w:rsidRPr="00E34F95">
              <w:rPr>
                <w:rFonts w:ascii="Times New Roman" w:hAnsi="Times New Roman" w:cs="Times New Roman"/>
                <w:b/>
                <w:bCs/>
                <w:szCs w:val="21"/>
              </w:rPr>
              <w:t xml:space="preserve">Article 7 </w:t>
            </w:r>
            <w:r w:rsidRPr="00E34F95">
              <w:rPr>
                <w:rFonts w:ascii="Times New Roman" w:hAnsi="Times New Roman" w:cs="Times New Roman"/>
                <w:szCs w:val="21"/>
              </w:rPr>
              <w:t xml:space="preserve">If the trade secret has become known to the public or the secrecy has been lost as a result of the misappropriation of the trade secret, the amount of loss may be based on the commercial value of the trade secret. The commercial value of the trade secret may be determined by </w:t>
            </w:r>
            <w:r w:rsidRPr="002634D9">
              <w:rPr>
                <w:rFonts w:ascii="Times New Roman" w:hAnsi="Times New Roman" w:cs="Times New Roman"/>
                <w:color w:val="FF0000"/>
                <w:szCs w:val="21"/>
              </w:rPr>
              <w:t>taking into account</w:t>
            </w:r>
            <w:r w:rsidRPr="00E34F95">
              <w:rPr>
                <w:rFonts w:ascii="Times New Roman" w:hAnsi="Times New Roman" w:cs="Times New Roman"/>
                <w:szCs w:val="21"/>
              </w:rPr>
              <w:t xml:space="preserve"> factors such as the cost of research and development and the benefits of implementing the trade secret.</w:t>
            </w:r>
          </w:p>
        </w:tc>
        <w:tc>
          <w:tcPr>
            <w:tcW w:w="4607" w:type="dxa"/>
            <w:vMerge/>
          </w:tcPr>
          <w:p w14:paraId="0A1B6653" w14:textId="77777777" w:rsidR="000F14BC" w:rsidRDefault="000F14BC" w:rsidP="00F36007"/>
        </w:tc>
      </w:tr>
      <w:tr w:rsidR="000F14BC" w:rsidRPr="00414FAE" w14:paraId="121BB794" w14:textId="77777777" w:rsidTr="00486781">
        <w:trPr>
          <w:trHeight w:val="1879"/>
        </w:trPr>
        <w:tc>
          <w:tcPr>
            <w:tcW w:w="4607" w:type="dxa"/>
          </w:tcPr>
          <w:p w14:paraId="740A2AFC" w14:textId="77777777" w:rsidR="000F14BC" w:rsidRDefault="000F14BC" w:rsidP="000F14BC">
            <w:pPr>
              <w:rPr>
                <w:rFonts w:ascii="Times New Roman" w:hAnsi="Times New Roman" w:cs="Times New Roman"/>
                <w:szCs w:val="21"/>
              </w:rPr>
            </w:pPr>
            <w:r w:rsidRPr="00C50FF0">
              <w:rPr>
                <w:rFonts w:ascii="Times New Roman" w:hAnsi="Times New Roman" w:cs="Times New Roman" w:hint="eastAsia"/>
                <w:color w:val="FF0000"/>
                <w:szCs w:val="21"/>
              </w:rPr>
              <w:lastRenderedPageBreak/>
              <w:t>第八条</w:t>
            </w:r>
            <w:r w:rsidRPr="00C50FF0">
              <w:rPr>
                <w:rFonts w:ascii="Times New Roman" w:hAnsi="Times New Roman" w:cs="Times New Roman" w:hint="eastAsia"/>
                <w:color w:val="FF0000"/>
                <w:szCs w:val="21"/>
              </w:rPr>
              <w:t xml:space="preserve"> </w:t>
            </w:r>
            <w:r w:rsidRPr="000F14BC">
              <w:rPr>
                <w:rFonts w:ascii="Times New Roman" w:hAnsi="Times New Roman" w:cs="Times New Roman" w:hint="eastAsia"/>
                <w:szCs w:val="21"/>
              </w:rPr>
              <w:t>商业秘密的权利人为减轻</w:t>
            </w:r>
            <w:r w:rsidRPr="00A65348">
              <w:rPr>
                <w:rFonts w:ascii="Times New Roman" w:hAnsi="Times New Roman" w:cs="Times New Roman" w:hint="eastAsia"/>
                <w:color w:val="FF0000"/>
                <w:szCs w:val="21"/>
              </w:rPr>
              <w:t>侵犯商业秘密行为直接造成的商业损失</w:t>
            </w:r>
            <w:r w:rsidRPr="000F14BC">
              <w:rPr>
                <w:rFonts w:ascii="Times New Roman" w:hAnsi="Times New Roman" w:cs="Times New Roman" w:hint="eastAsia"/>
                <w:szCs w:val="21"/>
              </w:rPr>
              <w:t>或者重新恢复计算机信息系统安全</w:t>
            </w:r>
            <w:r w:rsidRPr="00A65348">
              <w:rPr>
                <w:rFonts w:ascii="Times New Roman" w:hAnsi="Times New Roman" w:cs="Times New Roman" w:hint="eastAsia"/>
                <w:color w:val="FF0000"/>
                <w:szCs w:val="21"/>
              </w:rPr>
              <w:t>等保密措施</w:t>
            </w:r>
            <w:r w:rsidRPr="000F14BC">
              <w:rPr>
                <w:rFonts w:ascii="Times New Roman" w:hAnsi="Times New Roman" w:cs="Times New Roman" w:hint="eastAsia"/>
                <w:szCs w:val="21"/>
              </w:rPr>
              <w:t>所支出的</w:t>
            </w:r>
            <w:r w:rsidRPr="00BA5406">
              <w:rPr>
                <w:rFonts w:ascii="Times New Roman" w:hAnsi="Times New Roman" w:cs="Times New Roman" w:hint="eastAsia"/>
                <w:strike/>
                <w:color w:val="FF0000"/>
                <w:szCs w:val="21"/>
              </w:rPr>
              <w:t>必要</w:t>
            </w:r>
            <w:r w:rsidRPr="000F14BC">
              <w:rPr>
                <w:rFonts w:ascii="Times New Roman" w:hAnsi="Times New Roman" w:cs="Times New Roman" w:hint="eastAsia"/>
                <w:szCs w:val="21"/>
              </w:rPr>
              <w:t>补救费用，应当</w:t>
            </w:r>
            <w:r w:rsidRPr="00C50FF0">
              <w:rPr>
                <w:rFonts w:ascii="Times New Roman" w:hAnsi="Times New Roman" w:cs="Times New Roman" w:hint="eastAsia"/>
                <w:strike/>
                <w:color w:val="FF0000"/>
                <w:szCs w:val="21"/>
              </w:rPr>
              <w:t>一并</w:t>
            </w:r>
            <w:r w:rsidRPr="000F14BC">
              <w:rPr>
                <w:rFonts w:ascii="Times New Roman" w:hAnsi="Times New Roman" w:cs="Times New Roman" w:hint="eastAsia"/>
                <w:szCs w:val="21"/>
              </w:rPr>
              <w:t>计入商业秘密权利人的损失</w:t>
            </w:r>
            <w:r w:rsidRPr="0077137E">
              <w:rPr>
                <w:rFonts w:ascii="Times New Roman" w:hAnsi="Times New Roman" w:cs="Times New Roman" w:hint="eastAsia"/>
                <w:strike/>
                <w:color w:val="FF0000"/>
                <w:szCs w:val="21"/>
              </w:rPr>
              <w:t>数额</w:t>
            </w:r>
            <w:r w:rsidRPr="000F14BC">
              <w:rPr>
                <w:rFonts w:ascii="Times New Roman" w:hAnsi="Times New Roman" w:cs="Times New Roman" w:hint="eastAsia"/>
                <w:szCs w:val="21"/>
              </w:rPr>
              <w:t>。</w:t>
            </w:r>
          </w:p>
          <w:p w14:paraId="5021124B" w14:textId="77777777" w:rsidR="00C11F7C" w:rsidRDefault="00C11F7C" w:rsidP="000F14BC">
            <w:pPr>
              <w:rPr>
                <w:rFonts w:ascii="Times New Roman" w:hAnsi="Times New Roman" w:cs="Times New Roman"/>
                <w:b/>
                <w:bCs/>
                <w:szCs w:val="21"/>
              </w:rPr>
            </w:pPr>
          </w:p>
          <w:p w14:paraId="451FE83A" w14:textId="0B94377B" w:rsidR="00E34F95" w:rsidRPr="000F14BC" w:rsidRDefault="00E34F95" w:rsidP="000F14BC">
            <w:pPr>
              <w:rPr>
                <w:rFonts w:ascii="Times New Roman" w:hAnsi="Times New Roman" w:cs="Times New Roman"/>
                <w:szCs w:val="21"/>
              </w:rPr>
            </w:pPr>
            <w:r w:rsidRPr="00E34F95">
              <w:rPr>
                <w:rFonts w:ascii="Times New Roman" w:hAnsi="Times New Roman" w:cs="Times New Roman"/>
                <w:b/>
                <w:bCs/>
                <w:szCs w:val="21"/>
              </w:rPr>
              <w:t xml:space="preserve">Article 8 </w:t>
            </w:r>
            <w:r w:rsidRPr="00E34F95">
              <w:rPr>
                <w:rFonts w:ascii="Times New Roman" w:hAnsi="Times New Roman" w:cs="Times New Roman"/>
                <w:szCs w:val="21"/>
              </w:rPr>
              <w:t xml:space="preserve">The right holder’s necessary remedial cost to </w:t>
            </w:r>
            <w:r w:rsidRPr="00C11F7C">
              <w:rPr>
                <w:rFonts w:ascii="Times New Roman" w:hAnsi="Times New Roman" w:cs="Times New Roman"/>
                <w:color w:val="000000" w:themeColor="text1"/>
                <w:szCs w:val="21"/>
              </w:rPr>
              <w:t>mitigate</w:t>
            </w:r>
            <w:r w:rsidRPr="00C11F7C">
              <w:rPr>
                <w:rFonts w:ascii="Times New Roman" w:hAnsi="Times New Roman" w:cs="Times New Roman"/>
                <w:color w:val="FF0000"/>
                <w:szCs w:val="21"/>
              </w:rPr>
              <w:t xml:space="preserve"> the business loss caused by the misappropriation of the trade secret </w:t>
            </w:r>
            <w:r w:rsidRPr="00E34F95">
              <w:rPr>
                <w:rFonts w:ascii="Times New Roman" w:hAnsi="Times New Roman" w:cs="Times New Roman"/>
                <w:szCs w:val="21"/>
              </w:rPr>
              <w:t>or to implement measures to</w:t>
            </w:r>
            <w:r w:rsidRPr="00C11F7C">
              <w:rPr>
                <w:rFonts w:ascii="Times New Roman" w:hAnsi="Times New Roman" w:cs="Times New Roman"/>
                <w:color w:val="FF0000"/>
                <w:szCs w:val="21"/>
              </w:rPr>
              <w:t xml:space="preserve"> maintain the secrecy</w:t>
            </w:r>
            <w:r w:rsidRPr="00E34F95">
              <w:rPr>
                <w:rFonts w:ascii="Times New Roman" w:hAnsi="Times New Roman" w:cs="Times New Roman"/>
                <w:szCs w:val="21"/>
              </w:rPr>
              <w:t xml:space="preserve"> such as restoring the security of computer information system shall be included in the amount of the loss for the right holder of the trade secret.</w:t>
            </w:r>
          </w:p>
        </w:tc>
        <w:tc>
          <w:tcPr>
            <w:tcW w:w="4607" w:type="dxa"/>
            <w:vMerge/>
          </w:tcPr>
          <w:p w14:paraId="741CDB73" w14:textId="77777777" w:rsidR="000F14BC" w:rsidRDefault="000F14BC" w:rsidP="00F36007"/>
        </w:tc>
      </w:tr>
      <w:tr w:rsidR="00D70B7B" w:rsidRPr="00414FAE" w14:paraId="15157676" w14:textId="77777777" w:rsidTr="00486781">
        <w:trPr>
          <w:trHeight w:val="1879"/>
        </w:trPr>
        <w:tc>
          <w:tcPr>
            <w:tcW w:w="4607" w:type="dxa"/>
          </w:tcPr>
          <w:p w14:paraId="4C5E525A" w14:textId="77777777" w:rsidR="00D70B7B" w:rsidRPr="00D70B7B" w:rsidRDefault="00D70B7B" w:rsidP="00D70B7B">
            <w:pPr>
              <w:rPr>
                <w:rFonts w:ascii="Times New Roman" w:hAnsi="Times New Roman" w:cs="Times New Roman"/>
                <w:strike/>
                <w:color w:val="FF0000"/>
                <w:szCs w:val="21"/>
              </w:rPr>
            </w:pPr>
            <w:r w:rsidRPr="00D70B7B">
              <w:rPr>
                <w:rFonts w:ascii="Times New Roman" w:hAnsi="Times New Roman" w:cs="Times New Roman" w:hint="eastAsia"/>
                <w:strike/>
                <w:color w:val="FF0000"/>
                <w:szCs w:val="21"/>
              </w:rPr>
              <w:t>第六条</w:t>
            </w:r>
            <w:r w:rsidRPr="00D70B7B">
              <w:rPr>
                <w:rFonts w:ascii="Times New Roman" w:hAnsi="Times New Roman" w:cs="Times New Roman" w:hint="eastAsia"/>
                <w:strike/>
                <w:color w:val="FF0000"/>
                <w:szCs w:val="21"/>
              </w:rPr>
              <w:t xml:space="preserve"> </w:t>
            </w:r>
            <w:r w:rsidRPr="00D70B7B">
              <w:rPr>
                <w:rFonts w:ascii="Times New Roman" w:hAnsi="Times New Roman" w:cs="Times New Roman" w:hint="eastAsia"/>
                <w:strike/>
                <w:color w:val="FF0000"/>
                <w:szCs w:val="21"/>
              </w:rPr>
              <w:t>被侵犯的技术信息系权利人技术方案的一部分或者侵犯商业秘密的产品系另一产品的零部件的，应当根据被侵犯的技术信息在整个技术方案中的所占比例、作用或者该侵犯商业秘密的产品本身价值及其在实现整个成品利润中的所占比例、作用等因素确定损失数额或者违法所得。</w:t>
            </w:r>
          </w:p>
          <w:p w14:paraId="598A1944" w14:textId="77777777" w:rsidR="00D70B7B" w:rsidRPr="00D70B7B" w:rsidRDefault="00D70B7B" w:rsidP="00D70B7B">
            <w:pPr>
              <w:rPr>
                <w:rFonts w:ascii="Times New Roman" w:hAnsi="Times New Roman" w:cs="Times New Roman"/>
                <w:strike/>
                <w:color w:val="FF0000"/>
                <w:szCs w:val="21"/>
              </w:rPr>
            </w:pPr>
          </w:p>
          <w:p w14:paraId="21F825FD" w14:textId="77777777" w:rsidR="00D70B7B" w:rsidRPr="00D70B7B" w:rsidRDefault="00D70B7B" w:rsidP="00D70B7B">
            <w:pPr>
              <w:rPr>
                <w:rFonts w:ascii="Times New Roman" w:hAnsi="Times New Roman" w:cs="Times New Roman"/>
                <w:strike/>
                <w:color w:val="FF0000"/>
                <w:szCs w:val="21"/>
              </w:rPr>
            </w:pPr>
            <w:r w:rsidRPr="00D70B7B">
              <w:rPr>
                <w:rFonts w:ascii="Times New Roman" w:hAnsi="Times New Roman" w:cs="Times New Roman" w:hint="eastAsia"/>
                <w:strike/>
                <w:color w:val="FF0000"/>
                <w:szCs w:val="21"/>
              </w:rPr>
              <w:t>商业秘密系经营信息的，应当根据该项经营信息在经营活动所获利润中的作用等因素确定损失</w:t>
            </w:r>
            <w:r w:rsidRPr="00D70B7B">
              <w:rPr>
                <w:rFonts w:ascii="Times New Roman" w:hAnsi="Times New Roman" w:cs="Times New Roman" w:hint="eastAsia"/>
                <w:strike/>
                <w:color w:val="FF0000"/>
                <w:szCs w:val="21"/>
              </w:rPr>
              <w:lastRenderedPageBreak/>
              <w:t>数额或者违法所得。</w:t>
            </w:r>
          </w:p>
          <w:p w14:paraId="47D61E0C" w14:textId="77777777" w:rsidR="00D70B7B" w:rsidRDefault="00D70B7B" w:rsidP="00D70B7B">
            <w:pPr>
              <w:rPr>
                <w:rFonts w:ascii="Times New Roman" w:hAnsi="Times New Roman" w:cs="Times New Roman"/>
                <w:szCs w:val="21"/>
              </w:rPr>
            </w:pPr>
          </w:p>
          <w:p w14:paraId="7C4B829B" w14:textId="77777777" w:rsidR="00E34F95" w:rsidRPr="00C11F7C" w:rsidRDefault="00E34F95" w:rsidP="00E34F95">
            <w:pPr>
              <w:rPr>
                <w:rFonts w:ascii="Times New Roman" w:hAnsi="Times New Roman" w:cs="Times New Roman"/>
                <w:strike/>
                <w:color w:val="FF0000"/>
                <w:szCs w:val="21"/>
              </w:rPr>
            </w:pPr>
            <w:r w:rsidRPr="00C11F7C">
              <w:rPr>
                <w:rFonts w:ascii="Times New Roman" w:hAnsi="Times New Roman" w:cs="Times New Roman"/>
                <w:b/>
                <w:bCs/>
                <w:strike/>
                <w:color w:val="FF0000"/>
                <w:szCs w:val="21"/>
              </w:rPr>
              <w:t xml:space="preserve">Article 6 </w:t>
            </w:r>
            <w:r w:rsidRPr="00C11F7C">
              <w:rPr>
                <w:rFonts w:ascii="Times New Roman" w:hAnsi="Times New Roman" w:cs="Times New Roman"/>
                <w:strike/>
                <w:color w:val="FF0000"/>
                <w:szCs w:val="21"/>
              </w:rPr>
              <w:t xml:space="preserve">If the infringed technical information is part of the right holder's technical solution or the product infringing the trade secret is a component part of another product, the amount of loss or illegal gain shall be determined based on factors such as the proportion and role of the infringed technical information in the overall technical solution, or the value of the infringing product itself and its proportion and role in realizing the profit of the finished product. </w:t>
            </w:r>
          </w:p>
          <w:p w14:paraId="77DE62C0" w14:textId="77777777" w:rsidR="00E34F95" w:rsidRPr="000F14BC" w:rsidRDefault="00E34F95" w:rsidP="00E34F95">
            <w:pPr>
              <w:rPr>
                <w:rFonts w:ascii="Times New Roman" w:hAnsi="Times New Roman" w:cs="Times New Roman"/>
                <w:szCs w:val="21"/>
              </w:rPr>
            </w:pPr>
            <w:r w:rsidRPr="00C11F7C">
              <w:rPr>
                <w:rFonts w:ascii="Times New Roman" w:hAnsi="Times New Roman" w:cs="Times New Roman"/>
                <w:strike/>
                <w:color w:val="FF0000"/>
                <w:szCs w:val="21"/>
              </w:rPr>
              <w:t>If the trade secret is business information, the amount of loss or illegal gain shall be determined according to factors such as</w:t>
            </w:r>
          </w:p>
        </w:tc>
        <w:tc>
          <w:tcPr>
            <w:tcW w:w="4607" w:type="dxa"/>
          </w:tcPr>
          <w:p w14:paraId="297F5610" w14:textId="77777777" w:rsidR="00D70B7B" w:rsidRDefault="00D70B7B" w:rsidP="00F36007"/>
        </w:tc>
      </w:tr>
      <w:tr w:rsidR="00F36007" w:rsidRPr="00414FAE" w14:paraId="797358D3" w14:textId="77777777" w:rsidTr="00486781">
        <w:tc>
          <w:tcPr>
            <w:tcW w:w="4607" w:type="dxa"/>
          </w:tcPr>
          <w:p w14:paraId="736E4DC1" w14:textId="77777777" w:rsidR="0077137E" w:rsidRDefault="0077137E" w:rsidP="0077137E">
            <w:pPr>
              <w:rPr>
                <w:rFonts w:ascii="Times New Roman" w:hAnsi="Times New Roman" w:cs="Times New Roman"/>
                <w:szCs w:val="21"/>
              </w:rPr>
            </w:pPr>
            <w:r w:rsidRPr="0077137E">
              <w:rPr>
                <w:rFonts w:ascii="Times New Roman" w:hAnsi="Times New Roman" w:cs="Times New Roman" w:hint="eastAsia"/>
                <w:szCs w:val="21"/>
              </w:rPr>
              <w:t>第九条</w:t>
            </w:r>
            <w:r w:rsidRPr="0077137E">
              <w:rPr>
                <w:rFonts w:ascii="Times New Roman" w:hAnsi="Times New Roman" w:cs="Times New Roman" w:hint="eastAsia"/>
                <w:szCs w:val="21"/>
              </w:rPr>
              <w:t xml:space="preserve"> </w:t>
            </w:r>
            <w:r w:rsidRPr="0077137E">
              <w:rPr>
                <w:rFonts w:ascii="Times New Roman" w:hAnsi="Times New Roman" w:cs="Times New Roman" w:hint="eastAsia"/>
                <w:szCs w:val="21"/>
              </w:rPr>
              <w:t>当事人、辩护人、诉讼代理人书面申请对相关商业秘密的证据、材料采取保密措施的，应当</w:t>
            </w:r>
            <w:r w:rsidRPr="0077137E">
              <w:rPr>
                <w:rFonts w:ascii="Times New Roman" w:hAnsi="Times New Roman" w:cs="Times New Roman" w:hint="eastAsia"/>
                <w:strike/>
                <w:color w:val="FF0000"/>
                <w:szCs w:val="21"/>
              </w:rPr>
              <w:t>在诉讼程序中</w:t>
            </w:r>
            <w:r w:rsidRPr="0077137E">
              <w:rPr>
                <w:rFonts w:ascii="Times New Roman" w:hAnsi="Times New Roman" w:cs="Times New Roman" w:hint="eastAsia"/>
                <w:szCs w:val="21"/>
              </w:rPr>
              <w:t>采取签署保密承诺书等必要的保密措施。</w:t>
            </w:r>
          </w:p>
          <w:p w14:paraId="69A9CA7D" w14:textId="77777777" w:rsidR="0077137E" w:rsidRPr="0077137E" w:rsidRDefault="0077137E" w:rsidP="0077137E">
            <w:pPr>
              <w:rPr>
                <w:rFonts w:ascii="Times New Roman" w:hAnsi="Times New Roman" w:cs="Times New Roman"/>
                <w:szCs w:val="21"/>
              </w:rPr>
            </w:pPr>
          </w:p>
          <w:p w14:paraId="31CA1479" w14:textId="77777777" w:rsidR="00F36007" w:rsidRDefault="0077137E" w:rsidP="0077137E">
            <w:pPr>
              <w:rPr>
                <w:rFonts w:ascii="Times New Roman" w:hAnsi="Times New Roman" w:cs="Times New Roman"/>
                <w:szCs w:val="21"/>
              </w:rPr>
            </w:pPr>
            <w:r w:rsidRPr="0077137E">
              <w:rPr>
                <w:rFonts w:ascii="Times New Roman" w:hAnsi="Times New Roman" w:cs="Times New Roman" w:hint="eastAsia"/>
                <w:strike/>
                <w:color w:val="FF0000"/>
                <w:szCs w:val="21"/>
              </w:rPr>
              <w:t>诉讼参与人</w:t>
            </w:r>
            <w:r w:rsidRPr="0077137E">
              <w:rPr>
                <w:rFonts w:ascii="Times New Roman" w:hAnsi="Times New Roman" w:cs="Times New Roman" w:hint="eastAsia"/>
                <w:szCs w:val="21"/>
              </w:rPr>
              <w:t>违反前款规定的保密措施，擅自披露、使用或者允许他人使用在诉讼中接触、获取的商业秘密，</w:t>
            </w:r>
            <w:r w:rsidRPr="0077137E">
              <w:rPr>
                <w:rFonts w:ascii="Times New Roman" w:hAnsi="Times New Roman" w:cs="Times New Roman" w:hint="eastAsia"/>
                <w:color w:val="FF0000"/>
                <w:szCs w:val="21"/>
              </w:rPr>
              <w:t>构成犯罪的，</w:t>
            </w:r>
            <w:r w:rsidRPr="0077137E">
              <w:rPr>
                <w:rFonts w:ascii="Times New Roman" w:hAnsi="Times New Roman" w:cs="Times New Roman" w:hint="eastAsia"/>
                <w:szCs w:val="21"/>
              </w:rPr>
              <w:t>依法追究刑事责任。</w:t>
            </w:r>
          </w:p>
          <w:p w14:paraId="3080317C" w14:textId="77777777" w:rsidR="00E34F95" w:rsidRDefault="00E34F95" w:rsidP="0077137E">
            <w:pPr>
              <w:rPr>
                <w:rFonts w:ascii="Times New Roman" w:hAnsi="Times New Roman" w:cs="Times New Roman"/>
                <w:szCs w:val="21"/>
              </w:rPr>
            </w:pPr>
          </w:p>
          <w:p w14:paraId="40F73F7C" w14:textId="77777777" w:rsidR="00E34F95" w:rsidRPr="00C11F7C" w:rsidRDefault="00E34F95" w:rsidP="00E34F95">
            <w:pPr>
              <w:rPr>
                <w:rFonts w:ascii="Times New Roman" w:hAnsi="Times New Roman" w:cs="Times New Roman"/>
                <w:strike/>
                <w:szCs w:val="21"/>
              </w:rPr>
            </w:pPr>
            <w:r w:rsidRPr="00E34F95">
              <w:rPr>
                <w:rFonts w:ascii="Times New Roman" w:hAnsi="Times New Roman" w:cs="Times New Roman"/>
                <w:b/>
                <w:bCs/>
                <w:szCs w:val="21"/>
              </w:rPr>
              <w:t xml:space="preserve">Article 9 </w:t>
            </w:r>
            <w:r w:rsidRPr="00E34F95">
              <w:rPr>
                <w:rFonts w:ascii="Times New Roman" w:hAnsi="Times New Roman" w:cs="Times New Roman"/>
                <w:szCs w:val="21"/>
              </w:rPr>
              <w:t>The party, the advocate or the agent ad litem who applies in writing for taking measure to maintain the secrecy of the evidence and material of the relevant trade secret, shall take necessary measure of maintaining confidentiality such as signing a letter of confidentiality undertaking</w:t>
            </w:r>
            <w:r w:rsidRPr="00C11F7C">
              <w:rPr>
                <w:rFonts w:ascii="Times New Roman" w:hAnsi="Times New Roman" w:cs="Times New Roman"/>
                <w:strike/>
                <w:szCs w:val="21"/>
              </w:rPr>
              <w:t xml:space="preserve"> </w:t>
            </w:r>
            <w:r w:rsidRPr="00C11F7C">
              <w:rPr>
                <w:rFonts w:ascii="Times New Roman" w:hAnsi="Times New Roman" w:cs="Times New Roman"/>
                <w:strike/>
                <w:color w:val="FF0000"/>
                <w:szCs w:val="21"/>
              </w:rPr>
              <w:t xml:space="preserve">in the proceeding. </w:t>
            </w:r>
          </w:p>
          <w:p w14:paraId="684B3EED" w14:textId="77777777" w:rsidR="00E34F95" w:rsidRPr="00414FAE" w:rsidRDefault="00E34F95" w:rsidP="00E34F95">
            <w:pPr>
              <w:rPr>
                <w:rFonts w:ascii="Times New Roman" w:hAnsi="Times New Roman" w:cs="Times New Roman"/>
                <w:szCs w:val="21"/>
              </w:rPr>
            </w:pPr>
            <w:r w:rsidRPr="00C11F7C">
              <w:rPr>
                <w:rFonts w:ascii="Times New Roman" w:hAnsi="Times New Roman" w:cs="Times New Roman"/>
                <w:strike/>
                <w:color w:val="FF0000"/>
                <w:szCs w:val="21"/>
              </w:rPr>
              <w:t>A participant</w:t>
            </w:r>
            <w:r w:rsidRPr="004A36B7">
              <w:rPr>
                <w:rFonts w:ascii="Times New Roman" w:hAnsi="Times New Roman" w:cs="Times New Roman"/>
                <w:color w:val="FF0000"/>
                <w:szCs w:val="21"/>
              </w:rPr>
              <w:t xml:space="preserve"> in the proceeding </w:t>
            </w:r>
            <w:r w:rsidRPr="00E34F95">
              <w:rPr>
                <w:rFonts w:ascii="Times New Roman" w:hAnsi="Times New Roman" w:cs="Times New Roman"/>
                <w:szCs w:val="21"/>
              </w:rPr>
              <w:t xml:space="preserve">who violates the confidentiality measures provided for in the preceding paragraph by disclosing, using or allowing others to use the trade secret that he or she has access to or obtained during the proceeding, if the act </w:t>
            </w:r>
            <w:r w:rsidRPr="00C11F7C">
              <w:rPr>
                <w:rFonts w:ascii="Times New Roman" w:hAnsi="Times New Roman" w:cs="Times New Roman"/>
                <w:color w:val="FF0000"/>
                <w:szCs w:val="21"/>
              </w:rPr>
              <w:t xml:space="preserve">constitutes a crime, </w:t>
            </w:r>
            <w:r w:rsidRPr="00E34F95">
              <w:rPr>
                <w:rFonts w:ascii="Times New Roman" w:hAnsi="Times New Roman" w:cs="Times New Roman"/>
                <w:szCs w:val="21"/>
              </w:rPr>
              <w:t>shall be pursued for criminal liability according to law.</w:t>
            </w:r>
          </w:p>
        </w:tc>
        <w:tc>
          <w:tcPr>
            <w:tcW w:w="4607" w:type="dxa"/>
          </w:tcPr>
          <w:p w14:paraId="29BA03DC" w14:textId="77777777" w:rsidR="00F36007" w:rsidRDefault="00F36007" w:rsidP="00F36007">
            <w:r>
              <w:rPr>
                <w:rFonts w:hint="eastAsia"/>
              </w:rPr>
              <w:t>第六条</w:t>
            </w:r>
            <w:r w:rsidR="00787BCC">
              <w:rPr>
                <w:rFonts w:hint="eastAsia"/>
              </w:rPr>
              <w:t xml:space="preserve"> </w:t>
            </w:r>
            <w:r w:rsidRPr="0077137E">
              <w:rPr>
                <w:rFonts w:hint="eastAsia"/>
                <w:color w:val="FF0000"/>
              </w:rPr>
              <w:t>在刑事诉讼程序中，</w:t>
            </w:r>
            <w:r>
              <w:rPr>
                <w:rFonts w:hint="eastAsia"/>
              </w:rPr>
              <w:t>当事人、辩护人、诉讼代理人</w:t>
            </w:r>
            <w:r w:rsidRPr="0077137E">
              <w:rPr>
                <w:rFonts w:hint="eastAsia"/>
                <w:color w:val="FF0000"/>
              </w:rPr>
              <w:t>或者案外人</w:t>
            </w:r>
            <w:r>
              <w:rPr>
                <w:rFonts w:hint="eastAsia"/>
              </w:rPr>
              <w:t>书面申请对有关商业秘密</w:t>
            </w:r>
            <w:r w:rsidRPr="0077137E">
              <w:rPr>
                <w:rFonts w:hint="eastAsia"/>
                <w:color w:val="FF0000"/>
              </w:rPr>
              <w:t>或者其他需要保密的商业信息</w:t>
            </w:r>
            <w:r>
              <w:rPr>
                <w:rFonts w:hint="eastAsia"/>
              </w:rPr>
              <w:t>的证据、材料采取保密措施的，</w:t>
            </w:r>
            <w:r w:rsidRPr="0077137E">
              <w:rPr>
                <w:rFonts w:hint="eastAsia"/>
              </w:rPr>
              <w:t>应当</w:t>
            </w:r>
            <w:r w:rsidRPr="0077137E">
              <w:rPr>
                <w:rFonts w:hint="eastAsia"/>
                <w:color w:val="FF0000"/>
              </w:rPr>
              <w:t>根据案件情况</w:t>
            </w:r>
            <w:r>
              <w:rPr>
                <w:rFonts w:hint="eastAsia"/>
              </w:rPr>
              <w:t>采取</w:t>
            </w:r>
            <w:r w:rsidRPr="0077137E">
              <w:rPr>
                <w:rFonts w:hint="eastAsia"/>
                <w:color w:val="FF0000"/>
              </w:rPr>
              <w:t>组织诉讼参与人</w:t>
            </w:r>
            <w:r>
              <w:rPr>
                <w:rFonts w:hint="eastAsia"/>
              </w:rPr>
              <w:t>签署保密承诺书等必要的保密措施。</w:t>
            </w:r>
          </w:p>
          <w:p w14:paraId="6032C8C4" w14:textId="77777777" w:rsidR="0077137E" w:rsidRDefault="0077137E" w:rsidP="00F36007"/>
          <w:p w14:paraId="174CE9BD" w14:textId="77777777" w:rsidR="00F36007" w:rsidRDefault="00F36007" w:rsidP="00F36007">
            <w:r w:rsidRPr="0077137E">
              <w:rPr>
                <w:rFonts w:hint="eastAsia"/>
              </w:rPr>
              <w:t>违反前款有关保密措施的要求</w:t>
            </w:r>
            <w:r w:rsidRPr="0077137E">
              <w:rPr>
                <w:rFonts w:hint="eastAsia"/>
                <w:color w:val="FF0000"/>
              </w:rPr>
              <w:t>或者法律法规规定的保密义务的，依法承担相应责任。</w:t>
            </w:r>
            <w:r>
              <w:rPr>
                <w:rFonts w:hint="eastAsia"/>
              </w:rPr>
              <w:t>擅自披露、使用或者允许他人使用在</w:t>
            </w:r>
            <w:r w:rsidRPr="0077137E">
              <w:rPr>
                <w:rFonts w:hint="eastAsia"/>
                <w:color w:val="FF0000"/>
              </w:rPr>
              <w:t>刑事</w:t>
            </w:r>
            <w:r>
              <w:rPr>
                <w:rFonts w:hint="eastAsia"/>
              </w:rPr>
              <w:t>诉讼</w:t>
            </w:r>
            <w:r w:rsidRPr="0077137E">
              <w:rPr>
                <w:rFonts w:hint="eastAsia"/>
                <w:color w:val="FF0000"/>
              </w:rPr>
              <w:t>程序</w:t>
            </w:r>
            <w:r>
              <w:rPr>
                <w:rFonts w:hint="eastAsia"/>
              </w:rPr>
              <w:t>中接触、获取的商业秘密，</w:t>
            </w:r>
            <w:r w:rsidRPr="0077137E">
              <w:rPr>
                <w:rFonts w:hint="eastAsia"/>
                <w:color w:val="FF0000"/>
              </w:rPr>
              <w:t>符合刑法第二百一十九条规定的</w:t>
            </w:r>
            <w:r>
              <w:rPr>
                <w:rFonts w:hint="eastAsia"/>
              </w:rPr>
              <w:t>，依法追究刑事责任。</w:t>
            </w:r>
          </w:p>
          <w:p w14:paraId="1EFB97FA" w14:textId="6F1EBAB9" w:rsidR="00C11F7C" w:rsidRPr="00E34F95" w:rsidRDefault="00C11F7C" w:rsidP="00C11F7C">
            <w:pPr>
              <w:rPr>
                <w:rFonts w:ascii="Times New Roman" w:hAnsi="Times New Roman" w:cs="Times New Roman"/>
                <w:szCs w:val="21"/>
              </w:rPr>
            </w:pPr>
            <w:r w:rsidRPr="00575739">
              <w:rPr>
                <w:rFonts w:ascii="Times New Roman" w:hAnsi="Times New Roman" w:cs="Times New Roman"/>
                <w:b/>
                <w:bCs/>
                <w:color w:val="FF0000"/>
                <w:szCs w:val="21"/>
              </w:rPr>
              <w:t xml:space="preserve">Article </w:t>
            </w:r>
            <w:r w:rsidR="00575739" w:rsidRPr="00575739">
              <w:rPr>
                <w:rFonts w:ascii="Times New Roman" w:hAnsi="Times New Roman" w:cs="Times New Roman"/>
                <w:b/>
                <w:bCs/>
                <w:color w:val="FF0000"/>
                <w:szCs w:val="21"/>
              </w:rPr>
              <w:t>6</w:t>
            </w:r>
            <w:r w:rsidRPr="00575739">
              <w:rPr>
                <w:rFonts w:ascii="Times New Roman" w:hAnsi="Times New Roman" w:cs="Times New Roman"/>
                <w:b/>
                <w:bCs/>
                <w:color w:val="FF0000"/>
                <w:szCs w:val="21"/>
              </w:rPr>
              <w:t xml:space="preserve"> </w:t>
            </w:r>
            <w:r w:rsidRPr="00C11F7C">
              <w:rPr>
                <w:rFonts w:ascii="Times New Roman" w:hAnsi="Times New Roman" w:cs="Times New Roman"/>
                <w:color w:val="FF0000"/>
                <w:szCs w:val="21"/>
              </w:rPr>
              <w:t>In criminal procedure,</w:t>
            </w:r>
            <w:r w:rsidRPr="00C11F7C">
              <w:rPr>
                <w:rFonts w:ascii="Times New Roman" w:hAnsi="Times New Roman" w:cs="Times New Roman"/>
                <w:szCs w:val="21"/>
              </w:rPr>
              <w:t xml:space="preserve"> t</w:t>
            </w:r>
            <w:r w:rsidRPr="00E34F95">
              <w:rPr>
                <w:rFonts w:ascii="Times New Roman" w:hAnsi="Times New Roman" w:cs="Times New Roman"/>
                <w:szCs w:val="21"/>
              </w:rPr>
              <w:t>he party, the advocate</w:t>
            </w:r>
            <w:r w:rsidR="00851731">
              <w:rPr>
                <w:rFonts w:ascii="Times New Roman" w:hAnsi="Times New Roman" w:cs="Times New Roman"/>
                <w:szCs w:val="21"/>
              </w:rPr>
              <w:t xml:space="preserve">, </w:t>
            </w:r>
            <w:r w:rsidRPr="00E34F95">
              <w:rPr>
                <w:rFonts w:ascii="Times New Roman" w:hAnsi="Times New Roman" w:cs="Times New Roman"/>
                <w:szCs w:val="21"/>
              </w:rPr>
              <w:t>the agent ad litem</w:t>
            </w:r>
            <w:r w:rsidR="00851731">
              <w:rPr>
                <w:rFonts w:ascii="Times New Roman" w:hAnsi="Times New Roman" w:cs="Times New Roman"/>
                <w:szCs w:val="21"/>
              </w:rPr>
              <w:t xml:space="preserve"> or </w:t>
            </w:r>
            <w:r w:rsidR="00851731" w:rsidRPr="00851731">
              <w:rPr>
                <w:rFonts w:ascii="Times New Roman" w:hAnsi="Times New Roman" w:cs="Times New Roman"/>
                <w:color w:val="FF0000"/>
                <w:szCs w:val="21"/>
              </w:rPr>
              <w:t xml:space="preserve">the third person </w:t>
            </w:r>
            <w:r w:rsidRPr="00E34F95">
              <w:rPr>
                <w:rFonts w:ascii="Times New Roman" w:hAnsi="Times New Roman" w:cs="Times New Roman"/>
                <w:szCs w:val="21"/>
              </w:rPr>
              <w:t xml:space="preserve"> who applies in writing for taking measure to maintain the secrecy of the evidence and material of the relevant trade secret</w:t>
            </w:r>
            <w:r w:rsidR="00851731">
              <w:rPr>
                <w:rFonts w:ascii="Times New Roman" w:hAnsi="Times New Roman" w:cs="Times New Roman"/>
                <w:szCs w:val="21"/>
              </w:rPr>
              <w:t xml:space="preserve"> </w:t>
            </w:r>
            <w:r w:rsidR="00851731" w:rsidRPr="00851731">
              <w:rPr>
                <w:rFonts w:ascii="Times New Roman" w:hAnsi="Times New Roman" w:cs="Times New Roman"/>
                <w:color w:val="FF0000"/>
                <w:szCs w:val="21"/>
              </w:rPr>
              <w:t>or other business information that needs to be kept confidential</w:t>
            </w:r>
            <w:r w:rsidRPr="00851731">
              <w:rPr>
                <w:rFonts w:ascii="Times New Roman" w:hAnsi="Times New Roman" w:cs="Times New Roman"/>
                <w:color w:val="FF0000"/>
                <w:szCs w:val="21"/>
              </w:rPr>
              <w:t>,</w:t>
            </w:r>
            <w:r w:rsidRPr="00E34F95">
              <w:rPr>
                <w:rFonts w:ascii="Times New Roman" w:hAnsi="Times New Roman" w:cs="Times New Roman"/>
                <w:szCs w:val="21"/>
              </w:rPr>
              <w:t xml:space="preserve"> shall </w:t>
            </w:r>
            <w:r w:rsidR="00851731">
              <w:rPr>
                <w:rFonts w:ascii="Times New Roman" w:hAnsi="Times New Roman" w:cs="Times New Roman"/>
                <w:szCs w:val="21"/>
              </w:rPr>
              <w:t xml:space="preserve">  </w:t>
            </w:r>
            <w:r w:rsidRPr="00E34F95">
              <w:rPr>
                <w:rFonts w:ascii="Times New Roman" w:hAnsi="Times New Roman" w:cs="Times New Roman"/>
                <w:szCs w:val="21"/>
              </w:rPr>
              <w:t xml:space="preserve">take necessary measure </w:t>
            </w:r>
            <w:r w:rsidR="00851731">
              <w:rPr>
                <w:rFonts w:ascii="Times New Roman" w:hAnsi="Times New Roman" w:cs="Times New Roman"/>
                <w:szCs w:val="21"/>
              </w:rPr>
              <w:t>to</w:t>
            </w:r>
            <w:r w:rsidRPr="00E34F95">
              <w:rPr>
                <w:rFonts w:ascii="Times New Roman" w:hAnsi="Times New Roman" w:cs="Times New Roman"/>
                <w:szCs w:val="21"/>
              </w:rPr>
              <w:t xml:space="preserve"> maintain confidentiality</w:t>
            </w:r>
            <w:r w:rsidR="00851731">
              <w:rPr>
                <w:rFonts w:ascii="Times New Roman" w:hAnsi="Times New Roman" w:cs="Times New Roman"/>
                <w:szCs w:val="21"/>
              </w:rPr>
              <w:t xml:space="preserve"> </w:t>
            </w:r>
            <w:r w:rsidR="00851731" w:rsidRPr="002237B9">
              <w:rPr>
                <w:rFonts w:ascii="Times New Roman" w:hAnsi="Times New Roman" w:cs="Times New Roman"/>
                <w:color w:val="FF0000"/>
                <w:szCs w:val="21"/>
              </w:rPr>
              <w:t>according to the fact of the case,</w:t>
            </w:r>
            <w:r w:rsidRPr="002237B9">
              <w:rPr>
                <w:rFonts w:ascii="Times New Roman" w:hAnsi="Times New Roman" w:cs="Times New Roman"/>
                <w:color w:val="FF0000"/>
                <w:szCs w:val="21"/>
              </w:rPr>
              <w:t xml:space="preserve"> such as</w:t>
            </w:r>
            <w:r w:rsidR="002237B9" w:rsidRPr="002237B9">
              <w:rPr>
                <w:rFonts w:ascii="Times New Roman" w:hAnsi="Times New Roman" w:cs="Times New Roman"/>
                <w:color w:val="FF0000"/>
                <w:szCs w:val="21"/>
              </w:rPr>
              <w:t xml:space="preserve"> requesting the parties to sign</w:t>
            </w:r>
            <w:r w:rsidRPr="00E34F95">
              <w:rPr>
                <w:rFonts w:ascii="Times New Roman" w:hAnsi="Times New Roman" w:cs="Times New Roman"/>
                <w:szCs w:val="21"/>
              </w:rPr>
              <w:t xml:space="preserve"> a letter of confidentiality undertaking</w:t>
            </w:r>
            <w:r w:rsidR="002237B9">
              <w:rPr>
                <w:rFonts w:ascii="Times New Roman" w:hAnsi="Times New Roman" w:cs="Times New Roman"/>
                <w:szCs w:val="21"/>
              </w:rPr>
              <w:t xml:space="preserve">. </w:t>
            </w:r>
            <w:r w:rsidRPr="00E34F95">
              <w:rPr>
                <w:rFonts w:ascii="Times New Roman" w:hAnsi="Times New Roman" w:cs="Times New Roman"/>
                <w:szCs w:val="21"/>
              </w:rPr>
              <w:t xml:space="preserve"> </w:t>
            </w:r>
          </w:p>
          <w:p w14:paraId="7CAFA5AA" w14:textId="0B0D3F9B" w:rsidR="00F36007" w:rsidRPr="00F36007" w:rsidRDefault="004A36B7" w:rsidP="006F7E9B">
            <w:pPr>
              <w:rPr>
                <w:rFonts w:ascii="Times New Roman" w:hAnsi="Times New Roman" w:cs="Times New Roman"/>
                <w:szCs w:val="21"/>
              </w:rPr>
            </w:pPr>
            <w:r w:rsidRPr="004A36B7">
              <w:rPr>
                <w:rFonts w:ascii="Times New Roman" w:hAnsi="Times New Roman" w:cs="Times New Roman"/>
                <w:color w:val="000000" w:themeColor="text1"/>
                <w:szCs w:val="21"/>
              </w:rPr>
              <w:t>W</w:t>
            </w:r>
            <w:r w:rsidR="00C11F7C" w:rsidRPr="00E34F95">
              <w:rPr>
                <w:rFonts w:ascii="Times New Roman" w:hAnsi="Times New Roman" w:cs="Times New Roman"/>
                <w:szCs w:val="21"/>
              </w:rPr>
              <w:t xml:space="preserve">ho violates the confidentiality measures </w:t>
            </w:r>
            <w:r w:rsidR="006F7E9B">
              <w:rPr>
                <w:rFonts w:ascii="Times New Roman" w:hAnsi="Times New Roman" w:cs="Times New Roman"/>
                <w:szCs w:val="21"/>
              </w:rPr>
              <w:t xml:space="preserve">or the confidentiality obligations stipulated by laws and regulations shall bear corresponding liabilities in accordance to </w:t>
            </w:r>
            <w:proofErr w:type="gramStart"/>
            <w:r w:rsidR="006F7E9B">
              <w:rPr>
                <w:rFonts w:ascii="Times New Roman" w:hAnsi="Times New Roman" w:cs="Times New Roman"/>
                <w:szCs w:val="21"/>
              </w:rPr>
              <w:t>law.</w:t>
            </w:r>
            <w:proofErr w:type="gramEnd"/>
            <w:r w:rsidR="006F7E9B">
              <w:rPr>
                <w:rFonts w:ascii="Times New Roman" w:hAnsi="Times New Roman" w:cs="Times New Roman"/>
                <w:szCs w:val="21"/>
              </w:rPr>
              <w:t xml:space="preserve"> D</w:t>
            </w:r>
            <w:r w:rsidR="00C11F7C" w:rsidRPr="00E34F95">
              <w:rPr>
                <w:rFonts w:ascii="Times New Roman" w:hAnsi="Times New Roman" w:cs="Times New Roman"/>
                <w:szCs w:val="21"/>
              </w:rPr>
              <w:t>isclosing, using or allowing others to use the trade secret that he or she has access to or obtained during the</w:t>
            </w:r>
            <w:r w:rsidR="00C11F7C" w:rsidRPr="006F7E9B">
              <w:rPr>
                <w:rFonts w:ascii="Times New Roman" w:hAnsi="Times New Roman" w:cs="Times New Roman"/>
                <w:color w:val="FF0000"/>
                <w:szCs w:val="21"/>
              </w:rPr>
              <w:t xml:space="preserve"> </w:t>
            </w:r>
            <w:r w:rsidR="006F7E9B" w:rsidRPr="006F7E9B">
              <w:rPr>
                <w:rFonts w:ascii="Times New Roman" w:hAnsi="Times New Roman" w:cs="Times New Roman"/>
                <w:color w:val="FF0000"/>
                <w:szCs w:val="21"/>
              </w:rPr>
              <w:t>criminal</w:t>
            </w:r>
            <w:r w:rsidR="006F7E9B">
              <w:rPr>
                <w:rFonts w:ascii="Times New Roman" w:hAnsi="Times New Roman" w:cs="Times New Roman"/>
                <w:szCs w:val="21"/>
              </w:rPr>
              <w:t xml:space="preserve"> </w:t>
            </w:r>
            <w:r w:rsidR="00C11F7C" w:rsidRPr="00E34F95">
              <w:rPr>
                <w:rFonts w:ascii="Times New Roman" w:hAnsi="Times New Roman" w:cs="Times New Roman"/>
                <w:szCs w:val="21"/>
              </w:rPr>
              <w:t xml:space="preserve">proceeding, </w:t>
            </w:r>
            <w:r w:rsidR="006B775C">
              <w:rPr>
                <w:rFonts w:ascii="Times New Roman" w:hAnsi="Times New Roman" w:cs="Times New Roman"/>
                <w:szCs w:val="21"/>
              </w:rPr>
              <w:t>as</w:t>
            </w:r>
            <w:r w:rsidR="006B775C" w:rsidRPr="006B775C">
              <w:rPr>
                <w:rFonts w:ascii="Times New Roman" w:hAnsi="Times New Roman" w:cs="Times New Roman"/>
                <w:color w:val="FF0000"/>
                <w:szCs w:val="21"/>
              </w:rPr>
              <w:t xml:space="preserve"> stipulated in Article 219 of the Criminal law</w:t>
            </w:r>
            <w:r w:rsidR="00C11F7C" w:rsidRPr="006B775C">
              <w:rPr>
                <w:rFonts w:ascii="Times New Roman" w:hAnsi="Times New Roman" w:cs="Times New Roman"/>
                <w:color w:val="FF0000"/>
                <w:szCs w:val="21"/>
              </w:rPr>
              <w:t xml:space="preserve">, </w:t>
            </w:r>
            <w:r w:rsidR="00C11F7C" w:rsidRPr="00E34F95">
              <w:rPr>
                <w:rFonts w:ascii="Times New Roman" w:hAnsi="Times New Roman" w:cs="Times New Roman"/>
                <w:szCs w:val="21"/>
              </w:rPr>
              <w:t>shall be pursued for criminal liability according to law.</w:t>
            </w:r>
          </w:p>
        </w:tc>
      </w:tr>
      <w:tr w:rsidR="00F36007" w:rsidRPr="00414FAE" w14:paraId="45403A86" w14:textId="77777777" w:rsidTr="00486781">
        <w:tc>
          <w:tcPr>
            <w:tcW w:w="4607" w:type="dxa"/>
          </w:tcPr>
          <w:p w14:paraId="59239069" w14:textId="77777777" w:rsidR="001141B1" w:rsidRDefault="001141B1" w:rsidP="001141B1">
            <w:r>
              <w:rPr>
                <w:rFonts w:hint="eastAsia"/>
              </w:rPr>
              <w:lastRenderedPageBreak/>
              <w:t>第十条</w:t>
            </w:r>
            <w:r>
              <w:rPr>
                <w:rFonts w:hint="eastAsia"/>
              </w:rPr>
              <w:t xml:space="preserve"> </w:t>
            </w:r>
            <w:r>
              <w:rPr>
                <w:rFonts w:hint="eastAsia"/>
              </w:rPr>
              <w:t>假冒注册商标的商品、非法制造的注册商标标识、侵犯著作权的复制品、主要用于制造假冒注册商标的商品、注册商标标识或者侵权复制品的材料和工具，应当依法予以没收；</w:t>
            </w:r>
            <w:r w:rsidRPr="001141B1">
              <w:rPr>
                <w:rFonts w:hint="eastAsia"/>
                <w:color w:val="FF0000"/>
              </w:rPr>
              <w:t>除特殊情况外，应当依法予以销毁。</w:t>
            </w:r>
            <w:r>
              <w:rPr>
                <w:rFonts w:hint="eastAsia"/>
              </w:rPr>
              <w:t>需要作为民事、行政案件的证据使用的，经权利人申请，可以在民事、行政案件终结后依法予以销毁。</w:t>
            </w:r>
          </w:p>
          <w:p w14:paraId="4467EC6D" w14:textId="77777777" w:rsidR="001141B1" w:rsidRDefault="001141B1" w:rsidP="001141B1"/>
          <w:p w14:paraId="61E5FB18" w14:textId="77777777" w:rsidR="001141B1" w:rsidRPr="001141B1" w:rsidRDefault="001141B1" w:rsidP="001141B1">
            <w:pPr>
              <w:rPr>
                <w:strike/>
                <w:color w:val="FF0000"/>
              </w:rPr>
            </w:pPr>
            <w:r w:rsidRPr="001141B1">
              <w:rPr>
                <w:rFonts w:hint="eastAsia"/>
                <w:strike/>
                <w:color w:val="FF0000"/>
              </w:rPr>
              <w:t>对于没收和销毁的物品，应当制作清单，并在销毁前妥善保管，任何单位和个人不得挪用或者自行处理。</w:t>
            </w:r>
          </w:p>
          <w:p w14:paraId="4EDEBE54" w14:textId="77777777" w:rsidR="00E34F95" w:rsidRPr="00E34F95" w:rsidRDefault="00E34F95" w:rsidP="00E34F95">
            <w:pPr>
              <w:rPr>
                <w:rFonts w:ascii="Times New Roman" w:hAnsi="Times New Roman" w:cs="Times New Roman"/>
                <w:szCs w:val="21"/>
              </w:rPr>
            </w:pPr>
            <w:r w:rsidRPr="00E34F95">
              <w:rPr>
                <w:rFonts w:ascii="Times New Roman" w:hAnsi="Times New Roman" w:cs="Times New Roman"/>
                <w:b/>
                <w:bCs/>
                <w:szCs w:val="21"/>
              </w:rPr>
              <w:t xml:space="preserve">Article 10 </w:t>
            </w:r>
            <w:r w:rsidRPr="00E34F95">
              <w:rPr>
                <w:rFonts w:ascii="Times New Roman" w:hAnsi="Times New Roman" w:cs="Times New Roman"/>
                <w:szCs w:val="21"/>
              </w:rPr>
              <w:t xml:space="preserve">Counterfeit, illegally manufactured sign of registered trademark, copy that infringes copyright, material and tool that are used primarily for the manufacture of counterfeit, sign of registered trademark or infringing copy shall be confiscated in accordance with the law; </w:t>
            </w:r>
            <w:r w:rsidRPr="00647698">
              <w:rPr>
                <w:rFonts w:ascii="Times New Roman" w:hAnsi="Times New Roman" w:cs="Times New Roman"/>
                <w:color w:val="FF0000"/>
                <w:szCs w:val="21"/>
              </w:rPr>
              <w:t>except in special circumstance, shall be destroyed in accordance with the law.</w:t>
            </w:r>
            <w:r w:rsidRPr="00E34F95">
              <w:rPr>
                <w:rFonts w:ascii="Times New Roman" w:hAnsi="Times New Roman" w:cs="Times New Roman"/>
                <w:szCs w:val="21"/>
              </w:rPr>
              <w:t xml:space="preserve"> If it is necessary to use such item as evidence in a civil or</w:t>
            </w:r>
            <w:r>
              <w:rPr>
                <w:rFonts w:ascii="Times New Roman" w:hAnsi="Times New Roman" w:cs="Times New Roman"/>
                <w:szCs w:val="21"/>
              </w:rPr>
              <w:t xml:space="preserve"> </w:t>
            </w:r>
            <w:r w:rsidRPr="00E34F95">
              <w:rPr>
                <w:rFonts w:ascii="Times New Roman" w:hAnsi="Times New Roman" w:cs="Times New Roman"/>
                <w:szCs w:val="21"/>
              </w:rPr>
              <w:t xml:space="preserve">administrative case, it may be destroyed in accordance with the law after the conclusion of the civil or administrative case, upon application by the right holder. </w:t>
            </w:r>
          </w:p>
          <w:p w14:paraId="52388AF6" w14:textId="77777777" w:rsidR="00F36007" w:rsidRPr="00647698" w:rsidRDefault="00E34F95" w:rsidP="00E34F95">
            <w:pPr>
              <w:rPr>
                <w:rFonts w:ascii="Times New Roman" w:hAnsi="Times New Roman" w:cs="Times New Roman"/>
                <w:strike/>
                <w:szCs w:val="21"/>
              </w:rPr>
            </w:pPr>
            <w:r w:rsidRPr="00647698">
              <w:rPr>
                <w:rFonts w:ascii="Times New Roman" w:hAnsi="Times New Roman" w:cs="Times New Roman"/>
                <w:strike/>
                <w:color w:val="FF0000"/>
                <w:szCs w:val="21"/>
              </w:rPr>
              <w:t>A list of confiscated and destroyed items shall be drawn up and such item shall be kept safe until destroyed, and no organization or individual shall be allowed to misappropriate or dispose of such item of its own accord.</w:t>
            </w:r>
          </w:p>
        </w:tc>
        <w:tc>
          <w:tcPr>
            <w:tcW w:w="4607" w:type="dxa"/>
          </w:tcPr>
          <w:p w14:paraId="5E37CF2A" w14:textId="77777777" w:rsidR="00F36007" w:rsidRDefault="00F36007" w:rsidP="00F36007">
            <w:r>
              <w:rPr>
                <w:rFonts w:hint="eastAsia"/>
              </w:rPr>
              <w:t>第七条</w:t>
            </w:r>
            <w:r>
              <w:rPr>
                <w:rFonts w:hint="eastAsia"/>
              </w:rPr>
              <w:t xml:space="preserve"> </w:t>
            </w:r>
            <w:r w:rsidRPr="001141B1">
              <w:rPr>
                <w:rFonts w:hint="eastAsia"/>
                <w:color w:val="FF0000"/>
              </w:rPr>
              <w:t>除特殊情况外，</w:t>
            </w:r>
            <w:r>
              <w:rPr>
                <w:rFonts w:hint="eastAsia"/>
              </w:rPr>
              <w:t>假冒注册商标的商品、非法制造的注册商标标识、侵犯著作权的复制品、主要用于制造假冒注册商标的商品、注册商标标识或者侵权复制品的材料和工具，应当依法予以</w:t>
            </w:r>
            <w:r w:rsidRPr="001141B1">
              <w:rPr>
                <w:rFonts w:hint="eastAsia"/>
                <w:color w:val="FF0000"/>
              </w:rPr>
              <w:t>没收和销毁</w:t>
            </w:r>
            <w:r>
              <w:rPr>
                <w:rFonts w:hint="eastAsia"/>
              </w:rPr>
              <w:t>。</w:t>
            </w:r>
          </w:p>
          <w:p w14:paraId="1E136942" w14:textId="77777777" w:rsidR="001141B1" w:rsidRDefault="001141B1" w:rsidP="00F36007"/>
          <w:p w14:paraId="69B9CB23" w14:textId="77777777" w:rsidR="00F36007" w:rsidRDefault="00F36007" w:rsidP="00F36007">
            <w:r w:rsidRPr="001141B1">
              <w:rPr>
                <w:rFonts w:hint="eastAsia"/>
                <w:color w:val="FF0000"/>
              </w:rPr>
              <w:t>上述物品</w:t>
            </w:r>
            <w:r>
              <w:rPr>
                <w:rFonts w:hint="eastAsia"/>
              </w:rPr>
              <w:t>需要作为民事、行政案件的证据使用的，经权利人申请，可以在民事、行政案件终结后</w:t>
            </w:r>
            <w:r w:rsidRPr="001141B1">
              <w:rPr>
                <w:rFonts w:hint="eastAsia"/>
                <w:color w:val="FF0000"/>
              </w:rPr>
              <w:t>或者采取取样、拍照等方式对证据固定后</w:t>
            </w:r>
            <w:r>
              <w:rPr>
                <w:rFonts w:hint="eastAsia"/>
              </w:rPr>
              <w:t>予以销毁。</w:t>
            </w:r>
          </w:p>
          <w:p w14:paraId="38B54700" w14:textId="26805F5D" w:rsidR="00647698" w:rsidRDefault="00647698" w:rsidP="00647698">
            <w:pPr>
              <w:rPr>
                <w:rFonts w:ascii="Times New Roman" w:hAnsi="Times New Roman" w:cs="Times New Roman"/>
                <w:szCs w:val="21"/>
              </w:rPr>
            </w:pPr>
            <w:r w:rsidRPr="00575739">
              <w:rPr>
                <w:rFonts w:ascii="Times New Roman" w:hAnsi="Times New Roman" w:cs="Times New Roman"/>
                <w:b/>
                <w:bCs/>
                <w:color w:val="FF0000"/>
                <w:szCs w:val="21"/>
              </w:rPr>
              <w:t xml:space="preserve">Article </w:t>
            </w:r>
            <w:r w:rsidR="00575739" w:rsidRPr="00575739">
              <w:rPr>
                <w:rFonts w:ascii="Times New Roman" w:hAnsi="Times New Roman" w:cs="Times New Roman"/>
                <w:b/>
                <w:bCs/>
                <w:color w:val="FF0000"/>
                <w:szCs w:val="21"/>
              </w:rPr>
              <w:t>7</w:t>
            </w:r>
            <w:r w:rsidRPr="00647698">
              <w:rPr>
                <w:rFonts w:ascii="Times New Roman" w:hAnsi="Times New Roman" w:cs="Times New Roman"/>
                <w:color w:val="FF0000"/>
                <w:szCs w:val="21"/>
              </w:rPr>
              <w:t xml:space="preserve"> </w:t>
            </w:r>
            <w:r>
              <w:rPr>
                <w:rFonts w:ascii="Times New Roman" w:hAnsi="Times New Roman" w:cs="Times New Roman"/>
                <w:color w:val="FF0000"/>
                <w:szCs w:val="21"/>
              </w:rPr>
              <w:t>E</w:t>
            </w:r>
            <w:r w:rsidRPr="00647698">
              <w:rPr>
                <w:rFonts w:ascii="Times New Roman" w:hAnsi="Times New Roman" w:cs="Times New Roman"/>
                <w:color w:val="FF0000"/>
                <w:szCs w:val="21"/>
              </w:rPr>
              <w:t xml:space="preserve">xcept in special circumstance, </w:t>
            </w:r>
            <w:r w:rsidRPr="00E34F95">
              <w:rPr>
                <w:rFonts w:ascii="Times New Roman" w:hAnsi="Times New Roman" w:cs="Times New Roman"/>
                <w:b/>
                <w:bCs/>
                <w:szCs w:val="21"/>
              </w:rPr>
              <w:t xml:space="preserve"> </w:t>
            </w:r>
            <w:r>
              <w:rPr>
                <w:rFonts w:ascii="Times New Roman" w:hAnsi="Times New Roman" w:cs="Times New Roman"/>
                <w:b/>
                <w:bCs/>
                <w:szCs w:val="21"/>
              </w:rPr>
              <w:t>c</w:t>
            </w:r>
            <w:r w:rsidRPr="00E34F95">
              <w:rPr>
                <w:rFonts w:ascii="Times New Roman" w:hAnsi="Times New Roman" w:cs="Times New Roman"/>
                <w:szCs w:val="21"/>
              </w:rPr>
              <w:t>ounterfeit, illegally manufactured sign of registered trademark, copy that infringes copyright, material and tool that are used primarily for the manufacture of counterfeit, sign of registered trademark or infringing copy shall be confiscated</w:t>
            </w:r>
            <w:r>
              <w:rPr>
                <w:rFonts w:ascii="Times New Roman" w:hAnsi="Times New Roman" w:cs="Times New Roman"/>
                <w:szCs w:val="21"/>
              </w:rPr>
              <w:t xml:space="preserve"> </w:t>
            </w:r>
            <w:r w:rsidRPr="00647698">
              <w:rPr>
                <w:rFonts w:ascii="Times New Roman" w:hAnsi="Times New Roman" w:cs="Times New Roman"/>
                <w:color w:val="FF0000"/>
                <w:szCs w:val="21"/>
              </w:rPr>
              <w:t>and destroyed</w:t>
            </w:r>
            <w:r w:rsidRPr="00E34F95">
              <w:rPr>
                <w:rFonts w:ascii="Times New Roman" w:hAnsi="Times New Roman" w:cs="Times New Roman"/>
                <w:szCs w:val="21"/>
              </w:rPr>
              <w:t xml:space="preserve"> in accordance with the law; </w:t>
            </w:r>
          </w:p>
          <w:p w14:paraId="2BC21E4C" w14:textId="77777777" w:rsidR="00647698" w:rsidRDefault="00647698" w:rsidP="00647698">
            <w:pPr>
              <w:rPr>
                <w:rFonts w:ascii="Times New Roman" w:hAnsi="Times New Roman" w:cs="Times New Roman"/>
                <w:szCs w:val="21"/>
              </w:rPr>
            </w:pPr>
          </w:p>
          <w:p w14:paraId="3901249E" w14:textId="12E370CA" w:rsidR="00647698" w:rsidRPr="00E34F95" w:rsidRDefault="00647698" w:rsidP="00647698">
            <w:pPr>
              <w:rPr>
                <w:rFonts w:ascii="Times New Roman" w:hAnsi="Times New Roman" w:cs="Times New Roman"/>
                <w:szCs w:val="21"/>
              </w:rPr>
            </w:pPr>
            <w:r w:rsidRPr="008732BC">
              <w:rPr>
                <w:rFonts w:ascii="Times New Roman" w:hAnsi="Times New Roman" w:cs="Times New Roman"/>
                <w:color w:val="FF0000"/>
                <w:szCs w:val="21"/>
              </w:rPr>
              <w:t xml:space="preserve">If the above-mentioned items </w:t>
            </w:r>
            <w:r>
              <w:rPr>
                <w:rFonts w:ascii="Times New Roman" w:hAnsi="Times New Roman" w:cs="Times New Roman"/>
                <w:szCs w:val="21"/>
              </w:rPr>
              <w:t>are</w:t>
            </w:r>
            <w:r w:rsidRPr="00E34F95">
              <w:rPr>
                <w:rFonts w:ascii="Times New Roman" w:hAnsi="Times New Roman" w:cs="Times New Roman"/>
                <w:szCs w:val="21"/>
              </w:rPr>
              <w:t xml:space="preserve"> necessary to use such item as evidence in a civil or</w:t>
            </w:r>
            <w:r>
              <w:rPr>
                <w:rFonts w:ascii="Times New Roman" w:hAnsi="Times New Roman" w:cs="Times New Roman"/>
                <w:szCs w:val="21"/>
              </w:rPr>
              <w:t xml:space="preserve"> </w:t>
            </w:r>
            <w:r w:rsidRPr="00E34F95">
              <w:rPr>
                <w:rFonts w:ascii="Times New Roman" w:hAnsi="Times New Roman" w:cs="Times New Roman"/>
                <w:szCs w:val="21"/>
              </w:rPr>
              <w:t>administrative case, it may be destroyed in accordance with the law after the conclusion of the civil or administrative case</w:t>
            </w:r>
            <w:r w:rsidR="008732BC">
              <w:rPr>
                <w:rFonts w:ascii="Times New Roman" w:hAnsi="Times New Roman" w:cs="Times New Roman"/>
                <w:szCs w:val="21"/>
              </w:rPr>
              <w:t xml:space="preserve"> or </w:t>
            </w:r>
            <w:r w:rsidR="008732BC" w:rsidRPr="00AA02D7">
              <w:rPr>
                <w:rFonts w:ascii="Times New Roman" w:hAnsi="Times New Roman" w:cs="Times New Roman"/>
                <w:color w:val="FF0000"/>
                <w:szCs w:val="21"/>
              </w:rPr>
              <w:t xml:space="preserve">after the fixation of the evidence through sample takings, photographs, </w:t>
            </w:r>
            <w:proofErr w:type="spellStart"/>
            <w:r w:rsidR="008732BC" w:rsidRPr="00AA02D7">
              <w:rPr>
                <w:rFonts w:ascii="Times New Roman" w:hAnsi="Times New Roman" w:cs="Times New Roman"/>
                <w:color w:val="FF0000"/>
                <w:szCs w:val="21"/>
              </w:rPr>
              <w:t>ets</w:t>
            </w:r>
            <w:proofErr w:type="spellEnd"/>
            <w:r w:rsidR="008732BC" w:rsidRPr="00AA02D7">
              <w:rPr>
                <w:rFonts w:ascii="Times New Roman" w:hAnsi="Times New Roman" w:cs="Times New Roman"/>
                <w:color w:val="FF0000"/>
                <w:szCs w:val="21"/>
              </w:rPr>
              <w:t xml:space="preserve">. </w:t>
            </w:r>
            <w:r w:rsidRPr="00AA02D7">
              <w:rPr>
                <w:rFonts w:ascii="Times New Roman" w:hAnsi="Times New Roman" w:cs="Times New Roman"/>
                <w:color w:val="FF0000"/>
                <w:szCs w:val="21"/>
              </w:rPr>
              <w:t>,</w:t>
            </w:r>
            <w:r w:rsidRPr="00E34F95">
              <w:rPr>
                <w:rFonts w:ascii="Times New Roman" w:hAnsi="Times New Roman" w:cs="Times New Roman"/>
                <w:szCs w:val="21"/>
              </w:rPr>
              <w:t xml:space="preserve"> upon application by the right holder. </w:t>
            </w:r>
          </w:p>
          <w:p w14:paraId="17B2E678" w14:textId="77777777" w:rsidR="00F36007" w:rsidRPr="00647698" w:rsidRDefault="00F36007" w:rsidP="00DF0A60">
            <w:pPr>
              <w:rPr>
                <w:rFonts w:ascii="Times New Roman" w:hAnsi="Times New Roman" w:cs="Times New Roman"/>
                <w:szCs w:val="21"/>
              </w:rPr>
            </w:pPr>
          </w:p>
        </w:tc>
      </w:tr>
      <w:tr w:rsidR="00F36007" w:rsidRPr="00414FAE" w14:paraId="38B91008" w14:textId="77777777" w:rsidTr="00486781">
        <w:tc>
          <w:tcPr>
            <w:tcW w:w="4607" w:type="dxa"/>
          </w:tcPr>
          <w:p w14:paraId="4C11F19C" w14:textId="77777777" w:rsidR="00D86F78" w:rsidRDefault="00D86F78" w:rsidP="00D86F78">
            <w:r>
              <w:rPr>
                <w:rFonts w:hint="eastAsia"/>
              </w:rPr>
              <w:t>第十一条</w:t>
            </w:r>
            <w:r>
              <w:rPr>
                <w:rFonts w:hint="eastAsia"/>
              </w:rPr>
              <w:t xml:space="preserve"> </w:t>
            </w:r>
            <w:r>
              <w:rPr>
                <w:rFonts w:hint="eastAsia"/>
              </w:rPr>
              <w:t>具有下列情形之一的，从重处罚，</w:t>
            </w:r>
            <w:r w:rsidRPr="00D86F78">
              <w:rPr>
                <w:rFonts w:hint="eastAsia"/>
                <w:strike/>
                <w:color w:val="FF0000"/>
              </w:rPr>
              <w:t>对于判处拘役、三年以下有期徒刑的，</w:t>
            </w:r>
            <w:r>
              <w:rPr>
                <w:rFonts w:hint="eastAsia"/>
              </w:rPr>
              <w:t>一般不得适用缓刑：</w:t>
            </w:r>
          </w:p>
          <w:p w14:paraId="676EB9B9" w14:textId="77777777" w:rsidR="00D86F78" w:rsidRDefault="00D86F78" w:rsidP="00D86F78">
            <w:r>
              <w:rPr>
                <w:rFonts w:hint="eastAsia"/>
              </w:rPr>
              <w:t>（一）主要以侵犯知识产权为业的；</w:t>
            </w:r>
          </w:p>
          <w:p w14:paraId="1DD7D60F" w14:textId="77777777" w:rsidR="00D86F78" w:rsidRDefault="00D86F78" w:rsidP="00D86F78">
            <w:r>
              <w:rPr>
                <w:rFonts w:hint="eastAsia"/>
              </w:rPr>
              <w:t>（二）在重大自然灾害、事故灾难、公共卫生事件期间</w:t>
            </w:r>
            <w:r>
              <w:rPr>
                <w:rFonts w:hint="eastAsia"/>
              </w:rPr>
              <w:t>,</w:t>
            </w:r>
            <w:r>
              <w:rPr>
                <w:rFonts w:hint="eastAsia"/>
              </w:rPr>
              <w:t>假冒抢险救灾、防疫物资等商品的注册商标的；</w:t>
            </w:r>
          </w:p>
          <w:p w14:paraId="7C3BCDD8" w14:textId="77777777" w:rsidR="00D86F78" w:rsidRPr="006675EF" w:rsidRDefault="00D86F78" w:rsidP="00D86F78">
            <w:pPr>
              <w:rPr>
                <w:strike/>
                <w:color w:val="FF0000"/>
              </w:rPr>
            </w:pPr>
            <w:r w:rsidRPr="006675EF">
              <w:rPr>
                <w:rFonts w:hint="eastAsia"/>
                <w:strike/>
                <w:color w:val="FF0000"/>
              </w:rPr>
              <w:t>（三）为境外机构、组织、人员侵犯商业秘密的。</w:t>
            </w:r>
          </w:p>
          <w:p w14:paraId="1D54D3DA" w14:textId="77777777" w:rsidR="00F36007" w:rsidRDefault="00F36007" w:rsidP="00DF0A60">
            <w:pPr>
              <w:rPr>
                <w:rFonts w:ascii="Times New Roman" w:hAnsi="Times New Roman" w:cs="Times New Roman"/>
                <w:szCs w:val="21"/>
              </w:rPr>
            </w:pPr>
          </w:p>
          <w:p w14:paraId="5A5019C0" w14:textId="77777777" w:rsidR="00E34F95" w:rsidRPr="00E34F95" w:rsidRDefault="00E34F95" w:rsidP="00E34F95">
            <w:pPr>
              <w:rPr>
                <w:rFonts w:ascii="Times New Roman" w:hAnsi="Times New Roman" w:cs="Times New Roman"/>
                <w:szCs w:val="21"/>
              </w:rPr>
            </w:pPr>
            <w:r w:rsidRPr="00575739">
              <w:rPr>
                <w:rFonts w:ascii="Times New Roman" w:hAnsi="Times New Roman" w:cs="Times New Roman"/>
                <w:b/>
                <w:bCs/>
                <w:color w:val="FF0000"/>
                <w:szCs w:val="21"/>
              </w:rPr>
              <w:t xml:space="preserve">Article 11 </w:t>
            </w:r>
            <w:r w:rsidRPr="00E34F95">
              <w:rPr>
                <w:rFonts w:ascii="Times New Roman" w:hAnsi="Times New Roman" w:cs="Times New Roman"/>
                <w:szCs w:val="21"/>
              </w:rPr>
              <w:t>Where any of the following circumstances applies, the punishment shall be more severe, and</w:t>
            </w:r>
            <w:r w:rsidRPr="00575739">
              <w:rPr>
                <w:rFonts w:ascii="Times New Roman" w:hAnsi="Times New Roman" w:cs="Times New Roman"/>
                <w:strike/>
                <w:color w:val="FF0000"/>
                <w:szCs w:val="21"/>
              </w:rPr>
              <w:t xml:space="preserve"> where a person is sentenced to detention or fixed-term imprisonment of not more than three years</w:t>
            </w:r>
            <w:r w:rsidRPr="00E34F95">
              <w:rPr>
                <w:rFonts w:ascii="Times New Roman" w:hAnsi="Times New Roman" w:cs="Times New Roman"/>
                <w:szCs w:val="21"/>
              </w:rPr>
              <w:t xml:space="preserve">, probation shall generally not be applied: </w:t>
            </w:r>
          </w:p>
          <w:p w14:paraId="4DF8C67F" w14:textId="77777777" w:rsidR="00E34F95" w:rsidRPr="00E34F95" w:rsidRDefault="00E34F95" w:rsidP="00E34F95">
            <w:pPr>
              <w:rPr>
                <w:rFonts w:ascii="Times New Roman" w:hAnsi="Times New Roman" w:cs="Times New Roman"/>
                <w:szCs w:val="21"/>
              </w:rPr>
            </w:pPr>
            <w:r w:rsidRPr="00E34F95">
              <w:rPr>
                <w:rFonts w:ascii="Times New Roman" w:hAnsi="Times New Roman" w:cs="Times New Roman"/>
                <w:szCs w:val="21"/>
              </w:rPr>
              <w:t>(</w:t>
            </w:r>
            <w:proofErr w:type="spellStart"/>
            <w:r w:rsidRPr="00E34F95">
              <w:rPr>
                <w:rFonts w:ascii="Times New Roman" w:hAnsi="Times New Roman" w:cs="Times New Roman"/>
                <w:szCs w:val="21"/>
              </w:rPr>
              <w:t>i</w:t>
            </w:r>
            <w:proofErr w:type="spellEnd"/>
            <w:r w:rsidRPr="00E34F95">
              <w:rPr>
                <w:rFonts w:ascii="Times New Roman" w:hAnsi="Times New Roman" w:cs="Times New Roman"/>
                <w:szCs w:val="21"/>
              </w:rPr>
              <w:t xml:space="preserve">) Those primarily engaged in the violation of intellectual property right; </w:t>
            </w:r>
          </w:p>
          <w:p w14:paraId="5BE3D79E" w14:textId="77777777" w:rsidR="00E34F95" w:rsidRPr="00E34F95" w:rsidRDefault="00E34F95" w:rsidP="00E34F95">
            <w:pPr>
              <w:rPr>
                <w:rFonts w:ascii="Times New Roman" w:hAnsi="Times New Roman" w:cs="Times New Roman"/>
                <w:szCs w:val="21"/>
              </w:rPr>
            </w:pPr>
            <w:r w:rsidRPr="00E34F95">
              <w:rPr>
                <w:rFonts w:ascii="Times New Roman" w:hAnsi="Times New Roman" w:cs="Times New Roman"/>
                <w:szCs w:val="21"/>
              </w:rPr>
              <w:lastRenderedPageBreak/>
              <w:t xml:space="preserve">(ii) During major natural disaster, accident, or public health crisis, counterfeiting trademark of goods such as those for emergency and disaster relief and epidemic prevention; </w:t>
            </w:r>
          </w:p>
          <w:p w14:paraId="4ED3AE4D" w14:textId="77777777" w:rsidR="00E34F95" w:rsidRPr="00575739" w:rsidRDefault="00E34F95" w:rsidP="00E34F95">
            <w:pPr>
              <w:rPr>
                <w:rFonts w:ascii="Times New Roman" w:hAnsi="Times New Roman" w:cs="Times New Roman"/>
                <w:strike/>
                <w:szCs w:val="21"/>
              </w:rPr>
            </w:pPr>
            <w:r w:rsidRPr="00575739">
              <w:rPr>
                <w:rFonts w:ascii="Times New Roman" w:hAnsi="Times New Roman" w:cs="Times New Roman"/>
                <w:strike/>
                <w:color w:val="FF0000"/>
                <w:szCs w:val="21"/>
              </w:rPr>
              <w:t>(iii) Infringing the trade secret for an institution, organization or person outside China.</w:t>
            </w:r>
          </w:p>
        </w:tc>
        <w:tc>
          <w:tcPr>
            <w:tcW w:w="4607" w:type="dxa"/>
          </w:tcPr>
          <w:p w14:paraId="29D29B03" w14:textId="77777777" w:rsidR="00F36007" w:rsidRDefault="00F36007" w:rsidP="00F36007">
            <w:r>
              <w:rPr>
                <w:rFonts w:hint="eastAsia"/>
              </w:rPr>
              <w:lastRenderedPageBreak/>
              <w:t>第八条</w:t>
            </w:r>
            <w:r w:rsidR="00787BCC">
              <w:rPr>
                <w:rFonts w:hint="eastAsia"/>
              </w:rPr>
              <w:t xml:space="preserve"> </w:t>
            </w:r>
            <w:r>
              <w:rPr>
                <w:rFonts w:hint="eastAsia"/>
              </w:rPr>
              <w:t>具有下列情形之一的，</w:t>
            </w:r>
            <w:r w:rsidRPr="00D86F78">
              <w:rPr>
                <w:rFonts w:hint="eastAsia"/>
                <w:color w:val="FF0000"/>
              </w:rPr>
              <w:t>可以酌情</w:t>
            </w:r>
            <w:r>
              <w:rPr>
                <w:rFonts w:hint="eastAsia"/>
              </w:rPr>
              <w:t>从重处罚，一般不适用缓刑：</w:t>
            </w:r>
          </w:p>
          <w:p w14:paraId="0F91902B" w14:textId="77777777" w:rsidR="00F36007" w:rsidRDefault="00F36007" w:rsidP="00F36007">
            <w:r>
              <w:rPr>
                <w:rFonts w:hint="eastAsia"/>
              </w:rPr>
              <w:t>（一）主要以侵犯知识产权为业的；</w:t>
            </w:r>
          </w:p>
          <w:p w14:paraId="5E547F6F" w14:textId="77777777" w:rsidR="00F36007" w:rsidRPr="006675EF" w:rsidRDefault="00F36007" w:rsidP="00F36007">
            <w:pPr>
              <w:rPr>
                <w:color w:val="FF0000"/>
              </w:rPr>
            </w:pPr>
            <w:r w:rsidRPr="006675EF">
              <w:rPr>
                <w:rFonts w:hint="eastAsia"/>
                <w:color w:val="FF0000"/>
              </w:rPr>
              <w:t>（二）因侵犯知识产权被行政处罚后再次侵犯知识产权构成犯罪的；</w:t>
            </w:r>
          </w:p>
          <w:p w14:paraId="6AA9BFE8" w14:textId="77777777" w:rsidR="00F36007" w:rsidRDefault="00F36007" w:rsidP="00F36007">
            <w:r>
              <w:rPr>
                <w:rFonts w:hint="eastAsia"/>
              </w:rPr>
              <w:t>（三）在重大自然灾害、事故灾难、公共卫生事件期间</w:t>
            </w:r>
            <w:r>
              <w:rPr>
                <w:rFonts w:hint="eastAsia"/>
              </w:rPr>
              <w:t>,</w:t>
            </w:r>
            <w:r>
              <w:rPr>
                <w:rFonts w:hint="eastAsia"/>
              </w:rPr>
              <w:t>假冒抢险救灾、防疫物资等商品的注册商标的；</w:t>
            </w:r>
          </w:p>
          <w:p w14:paraId="0D34076B" w14:textId="77777777" w:rsidR="00F36007" w:rsidRPr="006675EF" w:rsidRDefault="00F36007" w:rsidP="00F36007">
            <w:pPr>
              <w:rPr>
                <w:color w:val="FF0000"/>
              </w:rPr>
            </w:pPr>
            <w:r w:rsidRPr="006675EF">
              <w:rPr>
                <w:rFonts w:hint="eastAsia"/>
                <w:color w:val="FF0000"/>
              </w:rPr>
              <w:t>（四）拒不交出违法所得的。</w:t>
            </w:r>
          </w:p>
          <w:p w14:paraId="4385406C" w14:textId="1C4F796F" w:rsidR="00575739" w:rsidRPr="00E34F95" w:rsidRDefault="00575739" w:rsidP="00575739">
            <w:pPr>
              <w:rPr>
                <w:rFonts w:ascii="Times New Roman" w:hAnsi="Times New Roman" w:cs="Times New Roman"/>
                <w:szCs w:val="21"/>
              </w:rPr>
            </w:pPr>
            <w:r w:rsidRPr="00575739">
              <w:rPr>
                <w:rFonts w:ascii="Times New Roman" w:hAnsi="Times New Roman" w:cs="Times New Roman"/>
                <w:b/>
                <w:bCs/>
                <w:color w:val="FF0000"/>
                <w:szCs w:val="21"/>
              </w:rPr>
              <w:t xml:space="preserve">Article </w:t>
            </w:r>
            <w:r>
              <w:rPr>
                <w:rFonts w:ascii="Times New Roman" w:hAnsi="Times New Roman" w:cs="Times New Roman"/>
                <w:b/>
                <w:bCs/>
                <w:color w:val="FF0000"/>
                <w:szCs w:val="21"/>
              </w:rPr>
              <w:t>8</w:t>
            </w:r>
            <w:r w:rsidRPr="00575739">
              <w:rPr>
                <w:rFonts w:ascii="Times New Roman" w:hAnsi="Times New Roman" w:cs="Times New Roman"/>
                <w:b/>
                <w:bCs/>
                <w:color w:val="FF0000"/>
                <w:szCs w:val="21"/>
              </w:rPr>
              <w:t xml:space="preserve"> </w:t>
            </w:r>
            <w:r w:rsidRPr="00E34F95">
              <w:rPr>
                <w:rFonts w:ascii="Times New Roman" w:hAnsi="Times New Roman" w:cs="Times New Roman"/>
                <w:szCs w:val="21"/>
              </w:rPr>
              <w:t>Where any of the following circumstances applies, the punishment</w:t>
            </w:r>
            <w:r w:rsidR="00295E95">
              <w:rPr>
                <w:rFonts w:ascii="Times New Roman" w:hAnsi="Times New Roman" w:cs="Times New Roman"/>
                <w:szCs w:val="21"/>
              </w:rPr>
              <w:t xml:space="preserve"> </w:t>
            </w:r>
            <w:r w:rsidR="00295E95" w:rsidRPr="00295E95">
              <w:rPr>
                <w:rFonts w:ascii="Times New Roman" w:hAnsi="Times New Roman" w:cs="Times New Roman"/>
                <w:color w:val="FF0000"/>
                <w:szCs w:val="21"/>
              </w:rPr>
              <w:t>could</w:t>
            </w:r>
            <w:r w:rsidR="00295E95">
              <w:rPr>
                <w:rFonts w:ascii="Times New Roman" w:hAnsi="Times New Roman" w:cs="Times New Roman"/>
                <w:szCs w:val="21"/>
              </w:rPr>
              <w:t xml:space="preserve"> </w:t>
            </w:r>
            <w:r w:rsidRPr="00E34F95">
              <w:rPr>
                <w:rFonts w:ascii="Times New Roman" w:hAnsi="Times New Roman" w:cs="Times New Roman"/>
                <w:szCs w:val="21"/>
              </w:rPr>
              <w:t>be more severe</w:t>
            </w:r>
            <w:r w:rsidR="00295E95" w:rsidRPr="00295E95">
              <w:rPr>
                <w:rFonts w:ascii="Times New Roman" w:hAnsi="Times New Roman" w:cs="Times New Roman"/>
                <w:color w:val="FF0000"/>
                <w:szCs w:val="21"/>
              </w:rPr>
              <w:t xml:space="preserve"> upon discretion</w:t>
            </w:r>
            <w:r w:rsidRPr="00295E95">
              <w:rPr>
                <w:rFonts w:ascii="Times New Roman" w:hAnsi="Times New Roman" w:cs="Times New Roman"/>
                <w:szCs w:val="21"/>
              </w:rPr>
              <w:t>,</w:t>
            </w:r>
            <w:r w:rsidR="00295E95" w:rsidRPr="00295E95">
              <w:rPr>
                <w:rFonts w:ascii="Times New Roman" w:hAnsi="Times New Roman" w:cs="Times New Roman"/>
                <w:color w:val="FF0000"/>
                <w:szCs w:val="21"/>
              </w:rPr>
              <w:t xml:space="preserve"> </w:t>
            </w:r>
            <w:r w:rsidRPr="00E34F95">
              <w:rPr>
                <w:rFonts w:ascii="Times New Roman" w:hAnsi="Times New Roman" w:cs="Times New Roman"/>
                <w:szCs w:val="21"/>
              </w:rPr>
              <w:t xml:space="preserve">probation shall generally not be applied: </w:t>
            </w:r>
          </w:p>
          <w:p w14:paraId="6A054540" w14:textId="1A750158" w:rsidR="00575739" w:rsidRDefault="00575739" w:rsidP="00575739">
            <w:pPr>
              <w:rPr>
                <w:rFonts w:ascii="Times New Roman" w:hAnsi="Times New Roman" w:cs="Times New Roman"/>
                <w:szCs w:val="21"/>
              </w:rPr>
            </w:pPr>
            <w:r w:rsidRPr="00E34F95">
              <w:rPr>
                <w:rFonts w:ascii="Times New Roman" w:hAnsi="Times New Roman" w:cs="Times New Roman"/>
                <w:szCs w:val="21"/>
              </w:rPr>
              <w:t>(</w:t>
            </w:r>
            <w:proofErr w:type="spellStart"/>
            <w:r w:rsidRPr="00E34F95">
              <w:rPr>
                <w:rFonts w:ascii="Times New Roman" w:hAnsi="Times New Roman" w:cs="Times New Roman"/>
                <w:szCs w:val="21"/>
              </w:rPr>
              <w:t>i</w:t>
            </w:r>
            <w:proofErr w:type="spellEnd"/>
            <w:r w:rsidRPr="00E34F95">
              <w:rPr>
                <w:rFonts w:ascii="Times New Roman" w:hAnsi="Times New Roman" w:cs="Times New Roman"/>
                <w:szCs w:val="21"/>
              </w:rPr>
              <w:t xml:space="preserve">) Those primarily engaged in the violation of intellectual property right; </w:t>
            </w:r>
          </w:p>
          <w:p w14:paraId="15C15474" w14:textId="06A4E117" w:rsidR="00540798" w:rsidRPr="00E34F95" w:rsidRDefault="00540798" w:rsidP="00575739">
            <w:pPr>
              <w:rPr>
                <w:rFonts w:ascii="Times New Roman" w:hAnsi="Times New Roman" w:cs="Times New Roman"/>
                <w:szCs w:val="21"/>
              </w:rPr>
            </w:pPr>
            <w:r w:rsidRPr="00540798">
              <w:rPr>
                <w:rFonts w:ascii="Times New Roman" w:hAnsi="Times New Roman" w:cs="Times New Roman"/>
                <w:szCs w:val="21"/>
              </w:rPr>
              <w:t>(</w:t>
            </w:r>
            <w:r w:rsidRPr="00E34F95">
              <w:rPr>
                <w:rFonts w:ascii="Times New Roman" w:hAnsi="Times New Roman" w:cs="Times New Roman"/>
                <w:szCs w:val="21"/>
              </w:rPr>
              <w:t>ii</w:t>
            </w:r>
            <w:r w:rsidRPr="00540798">
              <w:rPr>
                <w:rFonts w:ascii="Times New Roman" w:hAnsi="Times New Roman" w:cs="Times New Roman"/>
                <w:szCs w:val="21"/>
              </w:rPr>
              <w:t xml:space="preserve">) </w:t>
            </w:r>
            <w:r w:rsidR="00372890">
              <w:rPr>
                <w:rFonts w:ascii="Times New Roman" w:hAnsi="Times New Roman" w:cs="Times New Roman"/>
                <w:szCs w:val="21"/>
              </w:rPr>
              <w:t>A</w:t>
            </w:r>
            <w:r w:rsidR="00372890" w:rsidRPr="00540798">
              <w:rPr>
                <w:rFonts w:ascii="Times New Roman" w:hAnsi="Times New Roman" w:cs="Times New Roman"/>
                <w:szCs w:val="21"/>
              </w:rPr>
              <w:t>fter being administratively punished for infringing intellectual property</w:t>
            </w:r>
            <w:r w:rsidR="00372890">
              <w:rPr>
                <w:rFonts w:ascii="Times New Roman" w:hAnsi="Times New Roman" w:cs="Times New Roman"/>
                <w:szCs w:val="21"/>
              </w:rPr>
              <w:t>,</w:t>
            </w:r>
            <w:r w:rsidR="00372890" w:rsidRPr="00540798">
              <w:rPr>
                <w:rFonts w:ascii="Times New Roman" w:hAnsi="Times New Roman" w:cs="Times New Roman"/>
                <w:szCs w:val="21"/>
              </w:rPr>
              <w:t xml:space="preserve"> </w:t>
            </w:r>
            <w:r w:rsidR="00372890">
              <w:rPr>
                <w:rFonts w:ascii="Times New Roman" w:hAnsi="Times New Roman" w:cs="Times New Roman"/>
                <w:szCs w:val="21"/>
              </w:rPr>
              <w:t>i</w:t>
            </w:r>
            <w:r w:rsidRPr="00540798">
              <w:rPr>
                <w:rFonts w:ascii="Times New Roman" w:hAnsi="Times New Roman" w:cs="Times New Roman"/>
                <w:szCs w:val="21"/>
              </w:rPr>
              <w:t>nfringe</w:t>
            </w:r>
            <w:r w:rsidR="00372890">
              <w:rPr>
                <w:rFonts w:ascii="Times New Roman" w:hAnsi="Times New Roman" w:cs="Times New Roman"/>
                <w:szCs w:val="21"/>
              </w:rPr>
              <w:t>d</w:t>
            </w:r>
            <w:r w:rsidRPr="00540798">
              <w:rPr>
                <w:rFonts w:ascii="Times New Roman" w:hAnsi="Times New Roman" w:cs="Times New Roman"/>
                <w:szCs w:val="21"/>
              </w:rPr>
              <w:t xml:space="preserve"> intellectual </w:t>
            </w:r>
            <w:r w:rsidRPr="00540798">
              <w:rPr>
                <w:rFonts w:ascii="Times New Roman" w:hAnsi="Times New Roman" w:cs="Times New Roman"/>
                <w:szCs w:val="21"/>
              </w:rPr>
              <w:lastRenderedPageBreak/>
              <w:t xml:space="preserve">property rights again </w:t>
            </w:r>
            <w:r w:rsidR="00372890">
              <w:rPr>
                <w:rFonts w:ascii="Times New Roman" w:hAnsi="Times New Roman" w:cs="Times New Roman"/>
                <w:szCs w:val="21"/>
              </w:rPr>
              <w:t xml:space="preserve">which </w:t>
            </w:r>
            <w:r w:rsidRPr="00540798">
              <w:rPr>
                <w:rFonts w:ascii="Times New Roman" w:hAnsi="Times New Roman" w:cs="Times New Roman"/>
                <w:szCs w:val="21"/>
              </w:rPr>
              <w:t>constitutes a crime</w:t>
            </w:r>
            <w:r w:rsidR="00372890">
              <w:rPr>
                <w:rFonts w:ascii="Times New Roman" w:hAnsi="Times New Roman" w:cs="Times New Roman"/>
                <w:szCs w:val="21"/>
              </w:rPr>
              <w:t>.</w:t>
            </w:r>
          </w:p>
          <w:p w14:paraId="673E962B" w14:textId="7E5BE454" w:rsidR="00575739" w:rsidRPr="00E34F95" w:rsidRDefault="00575739" w:rsidP="00575739">
            <w:pPr>
              <w:rPr>
                <w:rFonts w:ascii="Times New Roman" w:hAnsi="Times New Roman" w:cs="Times New Roman"/>
                <w:szCs w:val="21"/>
              </w:rPr>
            </w:pPr>
            <w:r w:rsidRPr="00E34F95">
              <w:rPr>
                <w:rFonts w:ascii="Times New Roman" w:hAnsi="Times New Roman" w:cs="Times New Roman"/>
                <w:szCs w:val="21"/>
              </w:rPr>
              <w:t>(ii</w:t>
            </w:r>
            <w:r w:rsidR="00372890">
              <w:rPr>
                <w:rFonts w:ascii="Times New Roman" w:hAnsi="Times New Roman" w:cs="Times New Roman"/>
                <w:szCs w:val="21"/>
              </w:rPr>
              <w:t>i</w:t>
            </w:r>
            <w:r w:rsidRPr="00E34F95">
              <w:rPr>
                <w:rFonts w:ascii="Times New Roman" w:hAnsi="Times New Roman" w:cs="Times New Roman"/>
                <w:szCs w:val="21"/>
              </w:rPr>
              <w:t xml:space="preserve">) During major natural disaster, accident, or public health crisis, counterfeiting trademark of goods such as those for emergency and disaster relief and epidemic prevention; </w:t>
            </w:r>
          </w:p>
          <w:p w14:paraId="200D4913" w14:textId="5E01FC3E" w:rsidR="00F36007" w:rsidRPr="00575739" w:rsidRDefault="00372890" w:rsidP="00DF0A60">
            <w:pPr>
              <w:rPr>
                <w:rFonts w:ascii="Times New Roman" w:hAnsi="Times New Roman" w:cs="Times New Roman"/>
                <w:szCs w:val="21"/>
              </w:rPr>
            </w:pPr>
            <w:r>
              <w:rPr>
                <w:rFonts w:ascii="Times New Roman" w:hAnsi="Times New Roman" w:cs="Times New Roman" w:hint="eastAsia"/>
                <w:szCs w:val="21"/>
              </w:rPr>
              <w:t>(</w:t>
            </w:r>
            <w:r>
              <w:rPr>
                <w:rFonts w:ascii="Times New Roman" w:hAnsi="Times New Roman" w:cs="Times New Roman"/>
                <w:szCs w:val="21"/>
              </w:rPr>
              <w:t>iv)</w:t>
            </w:r>
            <w:r>
              <w:t xml:space="preserve"> </w:t>
            </w:r>
            <w:r w:rsidRPr="00372890">
              <w:rPr>
                <w:rFonts w:ascii="Times New Roman" w:hAnsi="Times New Roman" w:cs="Times New Roman"/>
                <w:szCs w:val="21"/>
              </w:rPr>
              <w:t>Refusing to hand over the illegal gains.</w:t>
            </w:r>
          </w:p>
        </w:tc>
      </w:tr>
      <w:tr w:rsidR="00F36007" w:rsidRPr="00414FAE" w14:paraId="16EF624F" w14:textId="77777777" w:rsidTr="00486781">
        <w:tc>
          <w:tcPr>
            <w:tcW w:w="4607" w:type="dxa"/>
          </w:tcPr>
          <w:p w14:paraId="2EA8CA3D" w14:textId="77777777" w:rsidR="006675EF" w:rsidRPr="006675EF" w:rsidRDefault="006675EF" w:rsidP="006675EF">
            <w:pPr>
              <w:rPr>
                <w:rFonts w:ascii="Times New Roman" w:hAnsi="Times New Roman" w:cs="Times New Roman"/>
                <w:szCs w:val="21"/>
              </w:rPr>
            </w:pPr>
            <w:r w:rsidRPr="006675EF">
              <w:rPr>
                <w:rFonts w:ascii="Times New Roman" w:hAnsi="Times New Roman" w:cs="Times New Roman" w:hint="eastAsia"/>
                <w:szCs w:val="21"/>
              </w:rPr>
              <w:lastRenderedPageBreak/>
              <w:t>第十二条</w:t>
            </w:r>
            <w:r w:rsidRPr="006675EF">
              <w:rPr>
                <w:rFonts w:ascii="Times New Roman" w:hAnsi="Times New Roman" w:cs="Times New Roman" w:hint="eastAsia"/>
                <w:szCs w:val="21"/>
              </w:rPr>
              <w:t xml:space="preserve"> </w:t>
            </w:r>
            <w:r w:rsidRPr="006675EF">
              <w:rPr>
                <w:rFonts w:ascii="Times New Roman" w:hAnsi="Times New Roman" w:cs="Times New Roman" w:hint="eastAsia"/>
                <w:szCs w:val="21"/>
              </w:rPr>
              <w:t>具有下列情形之一的，</w:t>
            </w:r>
            <w:r w:rsidRPr="006675EF">
              <w:rPr>
                <w:rFonts w:ascii="Times New Roman" w:hAnsi="Times New Roman" w:cs="Times New Roman" w:hint="eastAsia"/>
                <w:color w:val="FF0000"/>
                <w:szCs w:val="21"/>
              </w:rPr>
              <w:t>一般应当</w:t>
            </w:r>
            <w:r w:rsidRPr="006675EF">
              <w:rPr>
                <w:rFonts w:ascii="Times New Roman" w:hAnsi="Times New Roman" w:cs="Times New Roman" w:hint="eastAsia"/>
                <w:szCs w:val="21"/>
              </w:rPr>
              <w:t>从轻处罚：</w:t>
            </w:r>
          </w:p>
          <w:p w14:paraId="1C635D01" w14:textId="77777777" w:rsidR="006675EF" w:rsidRPr="006675EF" w:rsidRDefault="006675EF" w:rsidP="006675EF">
            <w:pPr>
              <w:rPr>
                <w:rFonts w:ascii="Times New Roman" w:hAnsi="Times New Roman" w:cs="Times New Roman"/>
                <w:szCs w:val="21"/>
              </w:rPr>
            </w:pPr>
            <w:r w:rsidRPr="006675EF">
              <w:rPr>
                <w:rFonts w:ascii="Times New Roman" w:hAnsi="Times New Roman" w:cs="Times New Roman" w:hint="eastAsia"/>
                <w:szCs w:val="21"/>
              </w:rPr>
              <w:t>（一）认罪认罚的；</w:t>
            </w:r>
          </w:p>
          <w:p w14:paraId="2AF3B6D9" w14:textId="77777777" w:rsidR="006675EF" w:rsidRPr="006675EF" w:rsidRDefault="006675EF" w:rsidP="006675EF">
            <w:pPr>
              <w:rPr>
                <w:rFonts w:ascii="Times New Roman" w:hAnsi="Times New Roman" w:cs="Times New Roman"/>
                <w:szCs w:val="21"/>
              </w:rPr>
            </w:pPr>
            <w:r w:rsidRPr="006675EF">
              <w:rPr>
                <w:rFonts w:ascii="Times New Roman" w:hAnsi="Times New Roman" w:cs="Times New Roman" w:hint="eastAsia"/>
                <w:szCs w:val="21"/>
              </w:rPr>
              <w:t>（二）</w:t>
            </w:r>
            <w:r w:rsidRPr="006675EF">
              <w:rPr>
                <w:rFonts w:ascii="Times New Roman" w:hAnsi="Times New Roman" w:cs="Times New Roman" w:hint="eastAsia"/>
                <w:strike/>
                <w:color w:val="FF0000"/>
                <w:szCs w:val="21"/>
              </w:rPr>
              <w:t>积极赔偿权利人因被侵犯知识产权造成的经济损失且</w:t>
            </w:r>
            <w:r w:rsidRPr="006675EF">
              <w:rPr>
                <w:rFonts w:ascii="Times New Roman" w:hAnsi="Times New Roman" w:cs="Times New Roman" w:hint="eastAsia"/>
                <w:szCs w:val="21"/>
              </w:rPr>
              <w:t>取得权利人谅解的；</w:t>
            </w:r>
          </w:p>
          <w:p w14:paraId="62BA613F" w14:textId="77777777" w:rsidR="006675EF" w:rsidRPr="006675EF" w:rsidRDefault="006675EF" w:rsidP="006675EF">
            <w:pPr>
              <w:rPr>
                <w:rFonts w:ascii="Times New Roman" w:hAnsi="Times New Roman" w:cs="Times New Roman"/>
                <w:szCs w:val="21"/>
              </w:rPr>
            </w:pPr>
            <w:r w:rsidRPr="006675EF">
              <w:rPr>
                <w:rFonts w:ascii="Times New Roman" w:hAnsi="Times New Roman" w:cs="Times New Roman" w:hint="eastAsia"/>
                <w:szCs w:val="21"/>
              </w:rPr>
              <w:t>（三）以不正当手段获取权利人的商业秘密后尚未披露、使用或者允许他人使用的；</w:t>
            </w:r>
          </w:p>
          <w:p w14:paraId="2331937E" w14:textId="77777777" w:rsidR="00F36007" w:rsidRDefault="006675EF" w:rsidP="006675EF">
            <w:pPr>
              <w:rPr>
                <w:rFonts w:ascii="Times New Roman" w:hAnsi="Times New Roman" w:cs="Times New Roman"/>
                <w:strike/>
                <w:color w:val="FF0000"/>
                <w:szCs w:val="21"/>
              </w:rPr>
            </w:pPr>
            <w:r w:rsidRPr="006675EF">
              <w:rPr>
                <w:rFonts w:ascii="Times New Roman" w:hAnsi="Times New Roman" w:cs="Times New Roman" w:hint="eastAsia"/>
                <w:strike/>
                <w:color w:val="FF0000"/>
                <w:szCs w:val="21"/>
              </w:rPr>
              <w:t>（四）将权利人的商业秘密申请为专利、集成电路布图设计、植物新品种、商标等，相关知识产权已经归属权利人的。</w:t>
            </w:r>
          </w:p>
          <w:p w14:paraId="3FF407F0" w14:textId="77777777" w:rsidR="00E34F95" w:rsidRPr="00E34F95" w:rsidRDefault="00E34F95" w:rsidP="00E34F95">
            <w:pPr>
              <w:rPr>
                <w:rFonts w:ascii="Times New Roman" w:hAnsi="Times New Roman" w:cs="Times New Roman"/>
                <w:szCs w:val="21"/>
              </w:rPr>
            </w:pPr>
            <w:r w:rsidRPr="00E34F95">
              <w:rPr>
                <w:rFonts w:ascii="Times New Roman" w:hAnsi="Times New Roman" w:cs="Times New Roman"/>
                <w:szCs w:val="21"/>
              </w:rPr>
              <w:t xml:space="preserve">Article 12 Where one of the following circumstances applies, the punishment shall generally be lighter: </w:t>
            </w:r>
          </w:p>
          <w:p w14:paraId="0FE160C0" w14:textId="77777777" w:rsidR="00E34F95" w:rsidRPr="00E34F95" w:rsidRDefault="00E34F95" w:rsidP="00E34F95">
            <w:pPr>
              <w:rPr>
                <w:rFonts w:ascii="Times New Roman" w:hAnsi="Times New Roman" w:cs="Times New Roman"/>
                <w:szCs w:val="21"/>
              </w:rPr>
            </w:pPr>
            <w:r w:rsidRPr="00E34F95">
              <w:rPr>
                <w:rFonts w:ascii="Times New Roman" w:hAnsi="Times New Roman" w:cs="Times New Roman"/>
                <w:szCs w:val="21"/>
              </w:rPr>
              <w:t>(</w:t>
            </w:r>
            <w:proofErr w:type="spellStart"/>
            <w:r w:rsidRPr="00E34F95">
              <w:rPr>
                <w:rFonts w:ascii="Times New Roman" w:hAnsi="Times New Roman" w:cs="Times New Roman"/>
                <w:szCs w:val="21"/>
              </w:rPr>
              <w:t>i</w:t>
            </w:r>
            <w:proofErr w:type="spellEnd"/>
            <w:r w:rsidRPr="00E34F95">
              <w:rPr>
                <w:rFonts w:ascii="Times New Roman" w:hAnsi="Times New Roman" w:cs="Times New Roman"/>
                <w:szCs w:val="21"/>
              </w:rPr>
              <w:t xml:space="preserve">) A guilty plea; </w:t>
            </w:r>
          </w:p>
          <w:p w14:paraId="54496211" w14:textId="77777777" w:rsidR="00E34F95" w:rsidRPr="0033582D" w:rsidRDefault="00E34F95" w:rsidP="00E34F95">
            <w:pPr>
              <w:rPr>
                <w:rFonts w:ascii="Times New Roman" w:hAnsi="Times New Roman" w:cs="Times New Roman"/>
                <w:strike/>
                <w:color w:val="FF0000"/>
                <w:szCs w:val="21"/>
              </w:rPr>
            </w:pPr>
            <w:r w:rsidRPr="0033582D">
              <w:rPr>
                <w:rFonts w:ascii="Times New Roman" w:hAnsi="Times New Roman" w:cs="Times New Roman"/>
                <w:strike/>
                <w:color w:val="FF0000"/>
                <w:szCs w:val="21"/>
              </w:rPr>
              <w:t xml:space="preserve">(ii) Proactively compensate the right holder for the economic loss caused by the infringement of the intellectual property right </w:t>
            </w:r>
            <w:r w:rsidRPr="0033582D">
              <w:rPr>
                <w:rFonts w:ascii="Times New Roman" w:hAnsi="Times New Roman" w:cs="Times New Roman"/>
                <w:color w:val="000000" w:themeColor="text1"/>
                <w:szCs w:val="21"/>
              </w:rPr>
              <w:t xml:space="preserve">and obtain the understanding of the right holder; </w:t>
            </w:r>
          </w:p>
          <w:p w14:paraId="1E44087C" w14:textId="77777777" w:rsidR="00E34F95" w:rsidRPr="00E34F95" w:rsidRDefault="00E34F95" w:rsidP="00E34F95">
            <w:pPr>
              <w:rPr>
                <w:rFonts w:ascii="Times New Roman" w:hAnsi="Times New Roman" w:cs="Times New Roman"/>
                <w:szCs w:val="21"/>
              </w:rPr>
            </w:pPr>
            <w:r w:rsidRPr="00E34F95">
              <w:rPr>
                <w:rFonts w:ascii="Times New Roman" w:hAnsi="Times New Roman" w:cs="Times New Roman"/>
                <w:szCs w:val="21"/>
              </w:rPr>
              <w:t xml:space="preserve">(iii) The right holder's trade secret that has been obtained by improper means has not been disclosed, used or allowed to be used by others; </w:t>
            </w:r>
          </w:p>
          <w:p w14:paraId="33063C83" w14:textId="77777777" w:rsidR="00E34F95" w:rsidRPr="0033582D" w:rsidRDefault="00E34F95" w:rsidP="00E34F95">
            <w:pPr>
              <w:rPr>
                <w:rFonts w:ascii="Times New Roman" w:hAnsi="Times New Roman" w:cs="Times New Roman"/>
                <w:strike/>
                <w:szCs w:val="21"/>
              </w:rPr>
            </w:pPr>
            <w:r w:rsidRPr="0033582D">
              <w:rPr>
                <w:rFonts w:ascii="Times New Roman" w:hAnsi="Times New Roman" w:cs="Times New Roman"/>
                <w:strike/>
                <w:color w:val="FF0000"/>
                <w:szCs w:val="21"/>
              </w:rPr>
              <w:t>(iv) Using the right holder's trade secret to apply patents, integrated circuit layout designs, new plant variety, trademark etc., and the related intellectual property right has been vested in the right holder.</w:t>
            </w:r>
          </w:p>
        </w:tc>
        <w:tc>
          <w:tcPr>
            <w:tcW w:w="4607" w:type="dxa"/>
          </w:tcPr>
          <w:p w14:paraId="114C41AA" w14:textId="77777777" w:rsidR="00F36007" w:rsidRDefault="00F36007" w:rsidP="00F36007">
            <w:r>
              <w:rPr>
                <w:rFonts w:hint="eastAsia"/>
              </w:rPr>
              <w:t>第九条</w:t>
            </w:r>
            <w:r w:rsidR="00787BCC">
              <w:rPr>
                <w:rFonts w:hint="eastAsia"/>
              </w:rPr>
              <w:t xml:space="preserve"> </w:t>
            </w:r>
            <w:r>
              <w:rPr>
                <w:rFonts w:hint="eastAsia"/>
              </w:rPr>
              <w:t>具有下列情形之一的，</w:t>
            </w:r>
            <w:r w:rsidRPr="006675EF">
              <w:rPr>
                <w:rFonts w:hint="eastAsia"/>
                <w:color w:val="FF0000"/>
              </w:rPr>
              <w:t>可以酌情</w:t>
            </w:r>
            <w:r>
              <w:rPr>
                <w:rFonts w:hint="eastAsia"/>
              </w:rPr>
              <w:t>从轻处罚：</w:t>
            </w:r>
          </w:p>
          <w:p w14:paraId="357FC298" w14:textId="77777777" w:rsidR="00F36007" w:rsidRDefault="00F36007" w:rsidP="00F36007">
            <w:r>
              <w:rPr>
                <w:rFonts w:hint="eastAsia"/>
              </w:rPr>
              <w:t>（一）认罪认罚的；</w:t>
            </w:r>
          </w:p>
          <w:p w14:paraId="0158FEAA" w14:textId="77777777" w:rsidR="00F36007" w:rsidRDefault="00F36007" w:rsidP="00F36007">
            <w:r>
              <w:rPr>
                <w:rFonts w:hint="eastAsia"/>
              </w:rPr>
              <w:t>（二）取得权利人谅解的；</w:t>
            </w:r>
          </w:p>
          <w:p w14:paraId="4E2E7123" w14:textId="77777777" w:rsidR="00F36007" w:rsidRPr="006675EF" w:rsidRDefault="00F36007" w:rsidP="00F36007">
            <w:pPr>
              <w:rPr>
                <w:color w:val="FF0000"/>
              </w:rPr>
            </w:pPr>
            <w:r w:rsidRPr="006675EF">
              <w:rPr>
                <w:rFonts w:hint="eastAsia"/>
                <w:color w:val="FF0000"/>
              </w:rPr>
              <w:t>（三）具有悔罪表现的；</w:t>
            </w:r>
          </w:p>
          <w:p w14:paraId="66B71A17" w14:textId="77777777" w:rsidR="00F36007" w:rsidRDefault="00F36007" w:rsidP="00F36007">
            <w:r>
              <w:rPr>
                <w:rFonts w:hint="eastAsia"/>
              </w:rPr>
              <w:t>（四）以不正当手段获取权利人的商业秘密后尚未披露、使用或者允许他人使用的。</w:t>
            </w:r>
          </w:p>
          <w:p w14:paraId="5CED6F53" w14:textId="77777777" w:rsidR="00F36007" w:rsidRDefault="00F36007" w:rsidP="00F36007"/>
          <w:p w14:paraId="1BD4B57F" w14:textId="48A3D055" w:rsidR="0033582D" w:rsidRPr="00E34F95" w:rsidRDefault="0033582D" w:rsidP="0033582D">
            <w:pPr>
              <w:rPr>
                <w:rFonts w:ascii="Times New Roman" w:hAnsi="Times New Roman" w:cs="Times New Roman"/>
                <w:szCs w:val="21"/>
              </w:rPr>
            </w:pPr>
            <w:r w:rsidRPr="000E4F60">
              <w:rPr>
                <w:rFonts w:ascii="Times New Roman" w:hAnsi="Times New Roman" w:cs="Times New Roman"/>
                <w:color w:val="FF0000"/>
                <w:szCs w:val="21"/>
              </w:rPr>
              <w:t xml:space="preserve">Article </w:t>
            </w:r>
            <w:r w:rsidR="000E4F60" w:rsidRPr="000E4F60">
              <w:rPr>
                <w:rFonts w:ascii="Times New Roman" w:hAnsi="Times New Roman" w:cs="Times New Roman"/>
                <w:color w:val="FF0000"/>
                <w:szCs w:val="21"/>
              </w:rPr>
              <w:t>9</w:t>
            </w:r>
            <w:r w:rsidRPr="00E34F95">
              <w:rPr>
                <w:rFonts w:ascii="Times New Roman" w:hAnsi="Times New Roman" w:cs="Times New Roman"/>
                <w:szCs w:val="21"/>
              </w:rPr>
              <w:t xml:space="preserve"> Where one of the following circumstances applies, the punishment shall generally be lighter: </w:t>
            </w:r>
          </w:p>
          <w:p w14:paraId="4A4383A8" w14:textId="260C22D2" w:rsidR="0033582D" w:rsidRPr="00E34F95" w:rsidRDefault="0033582D" w:rsidP="0033582D">
            <w:pPr>
              <w:rPr>
                <w:rFonts w:ascii="Times New Roman" w:hAnsi="Times New Roman" w:cs="Times New Roman"/>
                <w:szCs w:val="21"/>
              </w:rPr>
            </w:pPr>
            <w:r w:rsidRPr="00E34F95">
              <w:rPr>
                <w:rFonts w:ascii="Times New Roman" w:hAnsi="Times New Roman" w:cs="Times New Roman"/>
                <w:szCs w:val="21"/>
              </w:rPr>
              <w:t>(</w:t>
            </w:r>
            <w:proofErr w:type="spellStart"/>
            <w:r w:rsidRPr="00E34F95">
              <w:rPr>
                <w:rFonts w:ascii="Times New Roman" w:hAnsi="Times New Roman" w:cs="Times New Roman"/>
                <w:szCs w:val="21"/>
              </w:rPr>
              <w:t>i</w:t>
            </w:r>
            <w:proofErr w:type="spellEnd"/>
            <w:r w:rsidRPr="00E34F95">
              <w:rPr>
                <w:rFonts w:ascii="Times New Roman" w:hAnsi="Times New Roman" w:cs="Times New Roman"/>
                <w:szCs w:val="21"/>
              </w:rPr>
              <w:t xml:space="preserve">) </w:t>
            </w:r>
            <w:r>
              <w:rPr>
                <w:rFonts w:ascii="Times New Roman" w:hAnsi="Times New Roman" w:cs="Times New Roman"/>
                <w:szCs w:val="21"/>
              </w:rPr>
              <w:t xml:space="preserve"> </w:t>
            </w:r>
            <w:r w:rsidRPr="00E34F95">
              <w:rPr>
                <w:rFonts w:ascii="Times New Roman" w:hAnsi="Times New Roman" w:cs="Times New Roman"/>
                <w:szCs w:val="21"/>
              </w:rPr>
              <w:t xml:space="preserve">A guilty plea; </w:t>
            </w:r>
          </w:p>
          <w:p w14:paraId="4A45C5BA" w14:textId="20BA0083" w:rsidR="0033582D" w:rsidRPr="005F4B6B" w:rsidRDefault="0033582D" w:rsidP="00F36007">
            <w:pPr>
              <w:rPr>
                <w:rFonts w:ascii="Times New Roman" w:hAnsi="Times New Roman" w:cs="Times New Roman"/>
                <w:strike/>
                <w:color w:val="FF0000"/>
                <w:szCs w:val="21"/>
              </w:rPr>
            </w:pPr>
            <w:r w:rsidRPr="0033582D">
              <w:rPr>
                <w:rFonts w:ascii="Times New Roman" w:hAnsi="Times New Roman" w:cs="Times New Roman"/>
                <w:color w:val="000000" w:themeColor="text1"/>
                <w:szCs w:val="21"/>
              </w:rPr>
              <w:t>(ii)</w:t>
            </w:r>
            <w:r w:rsidR="005F4B6B">
              <w:rPr>
                <w:rFonts w:ascii="Times New Roman" w:hAnsi="Times New Roman" w:cs="Times New Roman"/>
                <w:color w:val="000000" w:themeColor="text1"/>
                <w:szCs w:val="21"/>
              </w:rPr>
              <w:t xml:space="preserve"> </w:t>
            </w:r>
            <w:r>
              <w:rPr>
                <w:rFonts w:ascii="Times New Roman" w:hAnsi="Times New Roman" w:cs="Times New Roman"/>
                <w:color w:val="000000" w:themeColor="text1"/>
                <w:szCs w:val="21"/>
              </w:rPr>
              <w:t>O</w:t>
            </w:r>
            <w:r w:rsidRPr="0033582D">
              <w:rPr>
                <w:rFonts w:ascii="Times New Roman" w:hAnsi="Times New Roman" w:cs="Times New Roman"/>
                <w:color w:val="000000" w:themeColor="text1"/>
                <w:szCs w:val="21"/>
              </w:rPr>
              <w:t xml:space="preserve">btain the understanding of the right holder; </w:t>
            </w:r>
          </w:p>
          <w:p w14:paraId="42FF2763" w14:textId="2681B7C6" w:rsidR="005F4B6B" w:rsidRPr="000E4F60" w:rsidRDefault="0033582D" w:rsidP="0033582D">
            <w:pPr>
              <w:rPr>
                <w:rFonts w:ascii="Times New Roman" w:hAnsi="Times New Roman" w:cs="Times New Roman"/>
                <w:color w:val="FF0000"/>
                <w:szCs w:val="21"/>
              </w:rPr>
            </w:pPr>
            <w:r w:rsidRPr="000E4F60">
              <w:rPr>
                <w:rFonts w:ascii="Times New Roman" w:hAnsi="Times New Roman" w:cs="Times New Roman"/>
                <w:color w:val="FF0000"/>
                <w:szCs w:val="21"/>
              </w:rPr>
              <w:t xml:space="preserve">(iii) </w:t>
            </w:r>
            <w:r w:rsidR="000E4F60" w:rsidRPr="000E4F60">
              <w:rPr>
                <w:rFonts w:ascii="Times New Roman" w:hAnsi="Times New Roman" w:cs="Times New Roman"/>
                <w:color w:val="FF0000"/>
                <w:szCs w:val="21"/>
              </w:rPr>
              <w:t>Show repentance.</w:t>
            </w:r>
          </w:p>
          <w:p w14:paraId="71BF4AB5" w14:textId="4BB1C295" w:rsidR="0033582D" w:rsidRPr="00E34F95" w:rsidRDefault="005F4B6B" w:rsidP="0033582D">
            <w:pPr>
              <w:rPr>
                <w:rFonts w:ascii="Times New Roman" w:hAnsi="Times New Roman" w:cs="Times New Roman"/>
                <w:szCs w:val="21"/>
              </w:rPr>
            </w:pPr>
            <w:r w:rsidRPr="0033582D">
              <w:rPr>
                <w:rFonts w:ascii="Times New Roman" w:hAnsi="Times New Roman" w:cs="Times New Roman"/>
                <w:color w:val="000000" w:themeColor="text1"/>
                <w:szCs w:val="21"/>
              </w:rPr>
              <w:t>(ii)</w:t>
            </w:r>
            <w:r>
              <w:rPr>
                <w:rFonts w:ascii="Times New Roman" w:hAnsi="Times New Roman" w:cs="Times New Roman"/>
                <w:color w:val="000000" w:themeColor="text1"/>
                <w:szCs w:val="21"/>
              </w:rPr>
              <w:t xml:space="preserve"> </w:t>
            </w:r>
            <w:r w:rsidR="0033582D" w:rsidRPr="00E34F95">
              <w:rPr>
                <w:rFonts w:ascii="Times New Roman" w:hAnsi="Times New Roman" w:cs="Times New Roman"/>
                <w:szCs w:val="21"/>
              </w:rPr>
              <w:t xml:space="preserve">The right holder's trade secret that has been obtained by improper means has not been disclosed, used or allowed to be used by others; </w:t>
            </w:r>
          </w:p>
          <w:p w14:paraId="1970C983" w14:textId="7FCF2EDD" w:rsidR="0033582D" w:rsidRPr="0033582D" w:rsidRDefault="0033582D" w:rsidP="00F36007"/>
        </w:tc>
      </w:tr>
      <w:tr w:rsidR="00811B19" w:rsidRPr="00414FAE" w14:paraId="62B9181C" w14:textId="77777777" w:rsidTr="00486781">
        <w:tc>
          <w:tcPr>
            <w:tcW w:w="4607" w:type="dxa"/>
          </w:tcPr>
          <w:p w14:paraId="789B419E" w14:textId="732B222B" w:rsidR="00811B19" w:rsidRDefault="00811B19" w:rsidP="00811B19">
            <w:pPr>
              <w:rPr>
                <w:strike/>
                <w:color w:val="FF0000"/>
              </w:rPr>
            </w:pPr>
            <w:r w:rsidRPr="00811B19">
              <w:rPr>
                <w:rFonts w:hint="eastAsia"/>
                <w:strike/>
                <w:color w:val="FF0000"/>
              </w:rPr>
              <w:t>第十三条</w:t>
            </w:r>
            <w:r w:rsidRPr="00811B19">
              <w:rPr>
                <w:rFonts w:hint="eastAsia"/>
                <w:strike/>
                <w:color w:val="FF0000"/>
              </w:rPr>
              <w:t xml:space="preserve"> </w:t>
            </w:r>
            <w:r w:rsidRPr="00811B19">
              <w:rPr>
                <w:rFonts w:hint="eastAsia"/>
                <w:strike/>
                <w:color w:val="FF0000"/>
              </w:rPr>
              <w:t>实施侵犯知识产权犯罪，虽已达到应当追究刑事责任的标准，但权利人对犯罪嫌疑人、被告人未经其许可使用的注册商标、商业秘密或者复制发行的作品、录音录像制品等予以追认许可的，可以认定为犯罪情节轻微，依法不起诉或者免予刑事处罚。</w:t>
            </w:r>
          </w:p>
          <w:p w14:paraId="58CAB3D8" w14:textId="77777777" w:rsidR="005B4CBF" w:rsidRPr="00811B19" w:rsidRDefault="005B4CBF" w:rsidP="00811B19">
            <w:pPr>
              <w:rPr>
                <w:strike/>
                <w:color w:val="FF0000"/>
              </w:rPr>
            </w:pPr>
          </w:p>
          <w:p w14:paraId="77315131" w14:textId="77777777" w:rsidR="00811B19" w:rsidRPr="005B4CBF" w:rsidRDefault="00E34F95" w:rsidP="006675EF">
            <w:pPr>
              <w:rPr>
                <w:rFonts w:ascii="Times New Roman" w:hAnsi="Times New Roman" w:cs="Times New Roman"/>
                <w:strike/>
                <w:szCs w:val="21"/>
              </w:rPr>
            </w:pPr>
            <w:r w:rsidRPr="005B4CBF">
              <w:rPr>
                <w:rFonts w:ascii="Times New Roman" w:hAnsi="Times New Roman" w:cs="Times New Roman"/>
                <w:b/>
                <w:bCs/>
                <w:strike/>
                <w:color w:val="FF0000"/>
                <w:szCs w:val="21"/>
              </w:rPr>
              <w:t xml:space="preserve">Article 13 </w:t>
            </w:r>
            <w:r w:rsidRPr="005B4CBF">
              <w:rPr>
                <w:rFonts w:ascii="Times New Roman" w:hAnsi="Times New Roman" w:cs="Times New Roman"/>
                <w:strike/>
                <w:color w:val="FF0000"/>
                <w:szCs w:val="21"/>
              </w:rPr>
              <w:t xml:space="preserve">Although the standard of criminal liability has been met for committing the crime of infringing intellectual property right, if the right holder grants retroactive license for the use of a registered trademark, trade secret, or reproduced and distributed work, sound recording, or photographic work, the crime may be deemed to be minor and a </w:t>
            </w:r>
            <w:r w:rsidRPr="005B4CBF">
              <w:rPr>
                <w:rFonts w:ascii="Times New Roman" w:hAnsi="Times New Roman" w:cs="Times New Roman"/>
                <w:strike/>
                <w:color w:val="FF0000"/>
                <w:szCs w:val="21"/>
              </w:rPr>
              <w:lastRenderedPageBreak/>
              <w:t>decision of not prosecuting or exempting from criminal punishment may be made in accordance with the law.</w:t>
            </w:r>
          </w:p>
        </w:tc>
        <w:tc>
          <w:tcPr>
            <w:tcW w:w="4607" w:type="dxa"/>
          </w:tcPr>
          <w:p w14:paraId="3A04BC50" w14:textId="77777777" w:rsidR="00811B19" w:rsidRDefault="00811B19" w:rsidP="00F36007"/>
        </w:tc>
      </w:tr>
      <w:tr w:rsidR="00811B19" w:rsidRPr="00414FAE" w14:paraId="746E7905" w14:textId="77777777" w:rsidTr="00486781">
        <w:tc>
          <w:tcPr>
            <w:tcW w:w="4607" w:type="dxa"/>
          </w:tcPr>
          <w:p w14:paraId="71DEDC36" w14:textId="736258C8" w:rsidR="00811B19" w:rsidRDefault="00811B19" w:rsidP="00811B19">
            <w:pPr>
              <w:rPr>
                <w:strike/>
                <w:color w:val="FF0000"/>
              </w:rPr>
            </w:pPr>
            <w:r w:rsidRPr="00811B19">
              <w:rPr>
                <w:rFonts w:hint="eastAsia"/>
                <w:strike/>
                <w:color w:val="FF0000"/>
              </w:rPr>
              <w:t>第十四条</w:t>
            </w:r>
            <w:r w:rsidRPr="00811B19">
              <w:rPr>
                <w:rFonts w:hint="eastAsia"/>
                <w:strike/>
                <w:color w:val="FF0000"/>
              </w:rPr>
              <w:t xml:space="preserve"> </w:t>
            </w:r>
            <w:r w:rsidRPr="00811B19">
              <w:rPr>
                <w:rFonts w:hint="eastAsia"/>
                <w:strike/>
                <w:color w:val="FF0000"/>
              </w:rPr>
              <w:t>对于因侵犯知识产权犯罪被判处刑罚的，可以根据犯罪情况和预防再犯罪的需要，依法禁止其自刑罚执行完毕之日或者假释之日起三年至五年内从事相关职业。对于被判处管制或者适用缓刑的，可以根据犯罪情况，依法禁止其在管制执行期间或者缓刑考验期限内从事特定经营活动。</w:t>
            </w:r>
          </w:p>
          <w:p w14:paraId="1EF4DF67" w14:textId="77777777" w:rsidR="005B4CBF" w:rsidRPr="00811B19" w:rsidRDefault="005B4CBF" w:rsidP="00811B19">
            <w:pPr>
              <w:rPr>
                <w:strike/>
                <w:color w:val="FF0000"/>
              </w:rPr>
            </w:pPr>
          </w:p>
          <w:p w14:paraId="0DB2EEFE" w14:textId="77777777" w:rsidR="00811B19" w:rsidRPr="005B4CBF" w:rsidRDefault="00E34F95" w:rsidP="006675EF">
            <w:pPr>
              <w:rPr>
                <w:rFonts w:ascii="Times New Roman" w:hAnsi="Times New Roman" w:cs="Times New Roman"/>
                <w:strike/>
                <w:szCs w:val="21"/>
              </w:rPr>
            </w:pPr>
            <w:r w:rsidRPr="005B4CBF">
              <w:rPr>
                <w:rFonts w:ascii="Times New Roman" w:hAnsi="Times New Roman" w:cs="Times New Roman"/>
                <w:b/>
                <w:bCs/>
                <w:strike/>
                <w:color w:val="FF0000"/>
                <w:szCs w:val="21"/>
              </w:rPr>
              <w:t xml:space="preserve">Article 14 </w:t>
            </w:r>
            <w:r w:rsidRPr="005B4CBF">
              <w:rPr>
                <w:rFonts w:ascii="Times New Roman" w:hAnsi="Times New Roman" w:cs="Times New Roman"/>
                <w:strike/>
                <w:color w:val="FF0000"/>
                <w:szCs w:val="21"/>
              </w:rPr>
              <w:t>A person who has been sentenced for the crime of infringing intellectual property right may be barred by law from engaging in the relevant occupation, depending on the circumstance of the crime and the need to prevent recidivism, for a period of three to five years starting from the date of completion of the sentence or from the date of release on parole. A person who has been sentenced to controlled release or probation may, depending on the circumstance of the crime, be barred by law from engaging in specific business activity during the control period or probation.</w:t>
            </w:r>
          </w:p>
        </w:tc>
        <w:tc>
          <w:tcPr>
            <w:tcW w:w="4607" w:type="dxa"/>
          </w:tcPr>
          <w:p w14:paraId="248744FE" w14:textId="77777777" w:rsidR="00811B19" w:rsidRDefault="00811B19" w:rsidP="00F36007"/>
        </w:tc>
      </w:tr>
      <w:tr w:rsidR="00F36007" w:rsidRPr="00414FAE" w14:paraId="30EBD4F9" w14:textId="77777777" w:rsidTr="00486781">
        <w:tc>
          <w:tcPr>
            <w:tcW w:w="4607" w:type="dxa"/>
          </w:tcPr>
          <w:p w14:paraId="4D25B039" w14:textId="77777777" w:rsidR="00811B19" w:rsidRDefault="00811B19" w:rsidP="00811B19">
            <w:pPr>
              <w:rPr>
                <w:rFonts w:ascii="Times New Roman" w:hAnsi="Times New Roman" w:cs="Times New Roman"/>
                <w:szCs w:val="21"/>
              </w:rPr>
            </w:pPr>
            <w:r w:rsidRPr="00811B19">
              <w:rPr>
                <w:rFonts w:ascii="Times New Roman" w:hAnsi="Times New Roman" w:cs="Times New Roman" w:hint="eastAsia"/>
                <w:szCs w:val="21"/>
              </w:rPr>
              <w:t>第十五条</w:t>
            </w:r>
            <w:r w:rsidRPr="00811B19">
              <w:rPr>
                <w:rFonts w:ascii="Times New Roman" w:hAnsi="Times New Roman" w:cs="Times New Roman" w:hint="eastAsia"/>
                <w:szCs w:val="21"/>
              </w:rPr>
              <w:t xml:space="preserve"> </w:t>
            </w:r>
            <w:r w:rsidRPr="00811B19">
              <w:rPr>
                <w:rFonts w:ascii="Times New Roman" w:hAnsi="Times New Roman" w:cs="Times New Roman" w:hint="eastAsia"/>
                <w:szCs w:val="21"/>
              </w:rPr>
              <w:t>对于侵犯知识产权犯罪的，应当综合考虑犯罪违法所得数额、非法经营数额、给权利人造成的损失数额、侵权假冒物品数量及社会危害性等情节，依法判处罚金。</w:t>
            </w:r>
          </w:p>
          <w:p w14:paraId="39E65AD7" w14:textId="77777777" w:rsidR="00811B19" w:rsidRPr="00811B19" w:rsidRDefault="00811B19" w:rsidP="00811B19">
            <w:pPr>
              <w:rPr>
                <w:rFonts w:ascii="Times New Roman" w:hAnsi="Times New Roman" w:cs="Times New Roman"/>
                <w:szCs w:val="21"/>
              </w:rPr>
            </w:pPr>
          </w:p>
          <w:p w14:paraId="5537C5AB" w14:textId="77777777" w:rsidR="00F36007" w:rsidRDefault="00811B19" w:rsidP="00811B19">
            <w:pPr>
              <w:rPr>
                <w:rFonts w:ascii="Times New Roman" w:hAnsi="Times New Roman" w:cs="Times New Roman"/>
                <w:szCs w:val="21"/>
              </w:rPr>
            </w:pPr>
            <w:r w:rsidRPr="00811B19">
              <w:rPr>
                <w:rFonts w:ascii="Times New Roman" w:hAnsi="Times New Roman" w:cs="Times New Roman" w:hint="eastAsia"/>
                <w:szCs w:val="21"/>
              </w:rPr>
              <w:t>罚金数额一般在违法所得数额的一倍以上五倍以下确定。</w:t>
            </w:r>
            <w:r w:rsidRPr="00D70B7B">
              <w:rPr>
                <w:rFonts w:ascii="Times New Roman" w:hAnsi="Times New Roman" w:cs="Times New Roman" w:hint="eastAsia"/>
                <w:strike/>
                <w:color w:val="FF0000"/>
                <w:szCs w:val="21"/>
              </w:rPr>
              <w:t>没有违法所得或者</w:t>
            </w:r>
            <w:r w:rsidRPr="00811B19">
              <w:rPr>
                <w:rFonts w:ascii="Times New Roman" w:hAnsi="Times New Roman" w:cs="Times New Roman" w:hint="eastAsia"/>
                <w:szCs w:val="21"/>
              </w:rPr>
              <w:t>违法所得数额无法查清的，罚金数额按照非法经营数额的百分之五十以上一倍以下确定。违法所得数额和非法经营数额均无法查清，判处三年以下有期徒刑、拘役、管制或者单处罚金的，在三万元以上一百万元以下确定罚金数额；判处三年以上</w:t>
            </w:r>
            <w:r w:rsidRPr="00D70B7B">
              <w:rPr>
                <w:rFonts w:ascii="Times New Roman" w:hAnsi="Times New Roman" w:cs="Times New Roman" w:hint="eastAsia"/>
                <w:strike/>
                <w:color w:val="FF0000"/>
                <w:szCs w:val="21"/>
              </w:rPr>
              <w:t>七年以下</w:t>
            </w:r>
            <w:r w:rsidRPr="00811B19">
              <w:rPr>
                <w:rFonts w:ascii="Times New Roman" w:hAnsi="Times New Roman" w:cs="Times New Roman" w:hint="eastAsia"/>
                <w:szCs w:val="21"/>
              </w:rPr>
              <w:t>有期徒刑的，在十五万元以上五百万元以下确定罚金数额。</w:t>
            </w:r>
          </w:p>
          <w:p w14:paraId="3E28935E" w14:textId="5D3798CE" w:rsidR="00E34F95" w:rsidRPr="00E34F95" w:rsidRDefault="00E34F95" w:rsidP="00E34F95">
            <w:pPr>
              <w:rPr>
                <w:rFonts w:ascii="Times New Roman" w:hAnsi="Times New Roman" w:cs="Times New Roman"/>
                <w:szCs w:val="21"/>
              </w:rPr>
            </w:pPr>
            <w:r w:rsidRPr="00E34F95">
              <w:rPr>
                <w:rFonts w:ascii="Times New Roman" w:hAnsi="Times New Roman" w:cs="Times New Roman"/>
                <w:b/>
                <w:bCs/>
                <w:szCs w:val="21"/>
              </w:rPr>
              <w:t xml:space="preserve">Article 15 </w:t>
            </w:r>
            <w:r w:rsidRPr="00E34F95">
              <w:rPr>
                <w:rFonts w:ascii="Times New Roman" w:hAnsi="Times New Roman" w:cs="Times New Roman"/>
                <w:szCs w:val="21"/>
              </w:rPr>
              <w:t xml:space="preserve">In the case of infringement of intellectual property right, the amount of criminal proceeds, the amount of illegal business, the damage caused to the right holder, the quantity of the counterfeit goods, the harm to society and other circumstances shall be taken into account when imposing a fine in accordance with the law. </w:t>
            </w:r>
          </w:p>
          <w:p w14:paraId="35AA53FE" w14:textId="77777777" w:rsidR="00E34F95" w:rsidRPr="00414FAE" w:rsidRDefault="00E34F95" w:rsidP="00E34F95">
            <w:pPr>
              <w:rPr>
                <w:rFonts w:ascii="Times New Roman" w:hAnsi="Times New Roman" w:cs="Times New Roman"/>
                <w:szCs w:val="21"/>
              </w:rPr>
            </w:pPr>
            <w:r w:rsidRPr="00E34F95">
              <w:rPr>
                <w:rFonts w:ascii="Times New Roman" w:hAnsi="Times New Roman" w:cs="Times New Roman"/>
                <w:szCs w:val="21"/>
              </w:rPr>
              <w:lastRenderedPageBreak/>
              <w:t xml:space="preserve">The amount of the fine is generally determined at a level not less than one and not more than five times the amount of the illegal gain. </w:t>
            </w:r>
            <w:r w:rsidRPr="005B4CBF">
              <w:rPr>
                <w:rFonts w:ascii="Times New Roman" w:hAnsi="Times New Roman" w:cs="Times New Roman"/>
                <w:strike/>
                <w:color w:val="FF0000"/>
                <w:szCs w:val="21"/>
              </w:rPr>
              <w:t>If there is no illegal gain or the amount</w:t>
            </w:r>
            <w:r w:rsidRPr="00E34F95">
              <w:rPr>
                <w:rFonts w:ascii="Times New Roman" w:hAnsi="Times New Roman" w:cs="Times New Roman"/>
                <w:szCs w:val="21"/>
              </w:rPr>
              <w:t xml:space="preserve"> of illegal gain cannot be verified, the amount of fine shall be determined at the rate of not less than fifty percent and not more than one hundred percent the amount of illegal business revenue. Where neither the amount of illegal gain nor the amount of illegal business revenue can be ascertained and the person is sentenced to a fixed-term imprisonment of not more than three years, criminal detention, controlled release or just a fine, the amount of the fine shall be determined between thirty thousand yuan and one million yuan; if sentenced to a term of not less than three years but </w:t>
            </w:r>
            <w:r w:rsidRPr="005B4CBF">
              <w:rPr>
                <w:rFonts w:ascii="Times New Roman" w:hAnsi="Times New Roman" w:cs="Times New Roman"/>
                <w:strike/>
                <w:color w:val="FF0000"/>
                <w:szCs w:val="21"/>
              </w:rPr>
              <w:t>not more than seven years</w:t>
            </w:r>
            <w:r w:rsidRPr="00E34F95">
              <w:rPr>
                <w:rFonts w:ascii="Times New Roman" w:hAnsi="Times New Roman" w:cs="Times New Roman"/>
                <w:szCs w:val="21"/>
              </w:rPr>
              <w:t>, the amount of the fine shall be not less than one hundred fifty thousand yuan and not more than five million yuan.</w:t>
            </w:r>
          </w:p>
        </w:tc>
        <w:tc>
          <w:tcPr>
            <w:tcW w:w="4607" w:type="dxa"/>
          </w:tcPr>
          <w:p w14:paraId="6264FEC1" w14:textId="77777777" w:rsidR="00F36007" w:rsidRDefault="00F36007" w:rsidP="00F36007">
            <w:r>
              <w:rPr>
                <w:rFonts w:hint="eastAsia"/>
              </w:rPr>
              <w:lastRenderedPageBreak/>
              <w:t>第十条</w:t>
            </w:r>
            <w:r w:rsidR="00787BCC">
              <w:rPr>
                <w:rFonts w:hint="eastAsia"/>
              </w:rPr>
              <w:t xml:space="preserve"> </w:t>
            </w:r>
            <w:r>
              <w:rPr>
                <w:rFonts w:hint="eastAsia"/>
              </w:rPr>
              <w:t>对于侵犯知识产权犯罪的，应当综合考虑犯罪违法所得数额、非法经营数额、给权利人造成的损失数额、侵权假冒物品数量及社会危害性等情节，依法判处罚金。</w:t>
            </w:r>
          </w:p>
          <w:p w14:paraId="578E16E4" w14:textId="77777777" w:rsidR="00811B19" w:rsidRDefault="00811B19" w:rsidP="00F36007"/>
          <w:p w14:paraId="01110E6F" w14:textId="77777777" w:rsidR="00F36007" w:rsidRDefault="00F36007" w:rsidP="00F36007">
            <w:r>
              <w:rPr>
                <w:rFonts w:hint="eastAsia"/>
              </w:rPr>
              <w:t>罚金数额一般在违法所得数额的一倍以上五倍以下确定。违法所得数额无法查清的，罚金数额</w:t>
            </w:r>
            <w:r w:rsidRPr="00D70B7B">
              <w:rPr>
                <w:rFonts w:hint="eastAsia"/>
                <w:color w:val="FF0000"/>
              </w:rPr>
              <w:t>一般</w:t>
            </w:r>
            <w:r>
              <w:rPr>
                <w:rFonts w:hint="eastAsia"/>
              </w:rPr>
              <w:t>按照非法经营数额的百分之五十以上一倍以下确定。违法所得数额和非法经营数额均无法查清，判处三年以下有期徒刑、拘役、管制或者单处罚金的，</w:t>
            </w:r>
            <w:r w:rsidRPr="00D70B7B">
              <w:rPr>
                <w:rFonts w:hint="eastAsia"/>
                <w:color w:val="FF0000"/>
              </w:rPr>
              <w:t>一般</w:t>
            </w:r>
            <w:r>
              <w:rPr>
                <w:rFonts w:hint="eastAsia"/>
              </w:rPr>
              <w:t>在三万元以上一百万元以下确定罚金数额；判处三年以上有期徒刑的，</w:t>
            </w:r>
            <w:r w:rsidRPr="00D70B7B">
              <w:rPr>
                <w:rFonts w:hint="eastAsia"/>
                <w:color w:val="FF0000"/>
              </w:rPr>
              <w:t>一般</w:t>
            </w:r>
            <w:r>
              <w:rPr>
                <w:rFonts w:hint="eastAsia"/>
              </w:rPr>
              <w:t>在十五万元以上五百万元以下确定罚金数额。</w:t>
            </w:r>
          </w:p>
          <w:p w14:paraId="32A6EF8E" w14:textId="77777777" w:rsidR="00F36007" w:rsidRDefault="00F36007" w:rsidP="00F36007"/>
          <w:p w14:paraId="5B5E11BC" w14:textId="6212BAE0" w:rsidR="005B4CBF" w:rsidRPr="00E34F95" w:rsidRDefault="005B4CBF" w:rsidP="005B4CBF">
            <w:pPr>
              <w:rPr>
                <w:rFonts w:ascii="Times New Roman" w:hAnsi="Times New Roman" w:cs="Times New Roman"/>
                <w:szCs w:val="21"/>
              </w:rPr>
            </w:pPr>
            <w:r w:rsidRPr="00E34F95">
              <w:rPr>
                <w:rFonts w:ascii="Times New Roman" w:hAnsi="Times New Roman" w:cs="Times New Roman"/>
                <w:b/>
                <w:bCs/>
                <w:szCs w:val="21"/>
              </w:rPr>
              <w:t xml:space="preserve">Article 15 </w:t>
            </w:r>
            <w:r w:rsidRPr="00E34F95">
              <w:rPr>
                <w:rFonts w:ascii="Times New Roman" w:hAnsi="Times New Roman" w:cs="Times New Roman"/>
                <w:szCs w:val="21"/>
              </w:rPr>
              <w:t xml:space="preserve">In the case of infringement of intellectual property right, the amount of criminal proceeds, the amount of illegal business, the damage caused to the right holder, the quantity of the counterfeit goods, the harm to society and other circumstances shall be taken into account when imposing a fine in accordance with the law. </w:t>
            </w:r>
          </w:p>
          <w:p w14:paraId="0663777E" w14:textId="402B7D6B" w:rsidR="005B4CBF" w:rsidRPr="00F36007" w:rsidRDefault="005B4CBF" w:rsidP="005B4CBF">
            <w:r w:rsidRPr="00E34F95">
              <w:rPr>
                <w:rFonts w:ascii="Times New Roman" w:hAnsi="Times New Roman" w:cs="Times New Roman"/>
                <w:szCs w:val="21"/>
              </w:rPr>
              <w:lastRenderedPageBreak/>
              <w:t>The amount of the fine is generally determined at a level not less than one and not more than five times the amount of the illegal gain. If the amount of illegal gain cannot be verified, the amount of fine shall be determined</w:t>
            </w:r>
            <w:r w:rsidR="004278A0">
              <w:rPr>
                <w:rFonts w:ascii="Times New Roman" w:hAnsi="Times New Roman" w:cs="Times New Roman"/>
                <w:szCs w:val="21"/>
              </w:rPr>
              <w:t xml:space="preserve"> </w:t>
            </w:r>
            <w:r w:rsidR="004278A0" w:rsidRPr="004278A0">
              <w:rPr>
                <w:rFonts w:ascii="Times New Roman" w:hAnsi="Times New Roman" w:cs="Times New Roman"/>
                <w:color w:val="FF0000"/>
                <w:szCs w:val="21"/>
              </w:rPr>
              <w:t>generally</w:t>
            </w:r>
            <w:r w:rsidRPr="00E34F95">
              <w:rPr>
                <w:rFonts w:ascii="Times New Roman" w:hAnsi="Times New Roman" w:cs="Times New Roman"/>
                <w:szCs w:val="21"/>
              </w:rPr>
              <w:t xml:space="preserve"> at the rate of not less than fifty percent and not more than one hundred percent the amount of illegal business revenue. Where neither the amount of illegal gain nor the amount of illegal business revenue can be ascertained and the person is sentenced to a fixed-term imprisonment of not more than three years, criminal detention, controlled release or just a fine, the amount of the fine shall be determined </w:t>
            </w:r>
            <w:r w:rsidR="004278A0" w:rsidRPr="004278A0">
              <w:rPr>
                <w:rFonts w:ascii="Times New Roman" w:hAnsi="Times New Roman" w:cs="Times New Roman"/>
                <w:color w:val="FF0000"/>
                <w:szCs w:val="21"/>
              </w:rPr>
              <w:t>generally</w:t>
            </w:r>
            <w:r w:rsidR="004278A0" w:rsidRPr="00E34F95">
              <w:rPr>
                <w:rFonts w:ascii="Times New Roman" w:hAnsi="Times New Roman" w:cs="Times New Roman"/>
                <w:szCs w:val="21"/>
              </w:rPr>
              <w:t xml:space="preserve"> </w:t>
            </w:r>
            <w:r w:rsidRPr="00E34F95">
              <w:rPr>
                <w:rFonts w:ascii="Times New Roman" w:hAnsi="Times New Roman" w:cs="Times New Roman"/>
                <w:szCs w:val="21"/>
              </w:rPr>
              <w:t>between thirty thousand yuan and one million yuan; if sentenced to a term of not less than three years, the amount of the fine shall</w:t>
            </w:r>
            <w:r w:rsidR="004278A0">
              <w:rPr>
                <w:rFonts w:ascii="Times New Roman" w:hAnsi="Times New Roman" w:cs="Times New Roman"/>
                <w:szCs w:val="21"/>
              </w:rPr>
              <w:t xml:space="preserve"> </w:t>
            </w:r>
            <w:r w:rsidR="004278A0" w:rsidRPr="004278A0">
              <w:rPr>
                <w:rFonts w:ascii="Times New Roman" w:hAnsi="Times New Roman" w:cs="Times New Roman"/>
                <w:color w:val="FF0000"/>
                <w:szCs w:val="21"/>
              </w:rPr>
              <w:t>generally</w:t>
            </w:r>
            <w:r w:rsidRPr="00E34F95">
              <w:rPr>
                <w:rFonts w:ascii="Times New Roman" w:hAnsi="Times New Roman" w:cs="Times New Roman"/>
                <w:szCs w:val="21"/>
              </w:rPr>
              <w:t xml:space="preserve"> be not less than one hundred fifty thousand yuan and not more than five million yuan.</w:t>
            </w:r>
          </w:p>
        </w:tc>
      </w:tr>
      <w:tr w:rsidR="00F36007" w:rsidRPr="00414FAE" w14:paraId="7896C183" w14:textId="77777777" w:rsidTr="00486781">
        <w:tc>
          <w:tcPr>
            <w:tcW w:w="4607" w:type="dxa"/>
          </w:tcPr>
          <w:p w14:paraId="62561C45" w14:textId="77777777" w:rsidR="00F36007" w:rsidRDefault="00811B19" w:rsidP="00DF0A60">
            <w:pPr>
              <w:rPr>
                <w:rFonts w:ascii="Times New Roman" w:hAnsi="Times New Roman" w:cs="Times New Roman"/>
                <w:szCs w:val="21"/>
              </w:rPr>
            </w:pPr>
            <w:r w:rsidRPr="00811B19">
              <w:rPr>
                <w:rFonts w:ascii="Times New Roman" w:hAnsi="Times New Roman" w:cs="Times New Roman" w:hint="eastAsia"/>
                <w:szCs w:val="21"/>
              </w:rPr>
              <w:lastRenderedPageBreak/>
              <w:t>第十六条</w:t>
            </w:r>
            <w:r w:rsidRPr="00811B19">
              <w:rPr>
                <w:rFonts w:ascii="Times New Roman" w:hAnsi="Times New Roman" w:cs="Times New Roman" w:hint="eastAsia"/>
                <w:szCs w:val="21"/>
              </w:rPr>
              <w:t xml:space="preserve"> </w:t>
            </w:r>
            <w:r w:rsidRPr="00811B19">
              <w:rPr>
                <w:rFonts w:ascii="Times New Roman" w:hAnsi="Times New Roman" w:cs="Times New Roman" w:hint="eastAsia"/>
                <w:szCs w:val="21"/>
              </w:rPr>
              <w:t>本解释发布施行后，之前发布的司法解释和规范性文件与本解释不一致的，以本解释为准。</w:t>
            </w:r>
          </w:p>
          <w:p w14:paraId="1C876C61" w14:textId="77777777" w:rsidR="00E34F95" w:rsidRPr="00414FAE" w:rsidRDefault="00E34F95" w:rsidP="00DF0A60">
            <w:pPr>
              <w:rPr>
                <w:rFonts w:ascii="Times New Roman" w:hAnsi="Times New Roman" w:cs="Times New Roman"/>
                <w:szCs w:val="21"/>
              </w:rPr>
            </w:pPr>
            <w:r w:rsidRPr="00E34F95">
              <w:rPr>
                <w:rFonts w:ascii="Times New Roman" w:hAnsi="Times New Roman" w:cs="Times New Roman"/>
                <w:b/>
                <w:bCs/>
                <w:szCs w:val="21"/>
              </w:rPr>
              <w:t xml:space="preserve">Article 16 </w:t>
            </w:r>
            <w:r w:rsidRPr="00E34F95">
              <w:rPr>
                <w:rFonts w:ascii="Times New Roman" w:hAnsi="Times New Roman" w:cs="Times New Roman"/>
                <w:szCs w:val="21"/>
              </w:rPr>
              <w:t>If the judicial interpretations and normative documents issued before this Explanation takes effect are inconsistent with this Explanation, this Explanation shall prevail.</w:t>
            </w:r>
          </w:p>
        </w:tc>
        <w:tc>
          <w:tcPr>
            <w:tcW w:w="4607" w:type="dxa"/>
          </w:tcPr>
          <w:p w14:paraId="2C5974A4" w14:textId="77777777" w:rsidR="00F36007" w:rsidRDefault="00F36007" w:rsidP="00F36007">
            <w:r>
              <w:rPr>
                <w:rFonts w:hint="eastAsia"/>
              </w:rPr>
              <w:t>第十一条</w:t>
            </w:r>
            <w:r>
              <w:rPr>
                <w:rFonts w:hint="eastAsia"/>
              </w:rPr>
              <w:t xml:space="preserve">  </w:t>
            </w:r>
            <w:r>
              <w:rPr>
                <w:rFonts w:hint="eastAsia"/>
              </w:rPr>
              <w:t>本解释发布施行后，之前发布的司法解释和规范性文件与本解释不一致的，以本解释为准</w:t>
            </w:r>
            <w:r w:rsidR="004278A0">
              <w:rPr>
                <w:rFonts w:hint="eastAsia"/>
              </w:rPr>
              <w:t>。</w:t>
            </w:r>
          </w:p>
          <w:p w14:paraId="12559737" w14:textId="27F26EA3" w:rsidR="00303564" w:rsidRDefault="00303564" w:rsidP="00F36007">
            <w:r w:rsidRPr="00303564">
              <w:rPr>
                <w:rFonts w:ascii="Times New Roman" w:hAnsi="Times New Roman" w:cs="Times New Roman"/>
                <w:b/>
                <w:bCs/>
                <w:color w:val="FF0000"/>
                <w:szCs w:val="21"/>
              </w:rPr>
              <w:t xml:space="preserve">Article 11 </w:t>
            </w:r>
            <w:r w:rsidRPr="00E34F95">
              <w:rPr>
                <w:rFonts w:ascii="Times New Roman" w:hAnsi="Times New Roman" w:cs="Times New Roman"/>
                <w:szCs w:val="21"/>
              </w:rPr>
              <w:t>If the judicial interpretations and normative documents issued before this Explanation takes effect are inconsistent with this Explanation, this Explanation shall prevail.</w:t>
            </w:r>
          </w:p>
        </w:tc>
      </w:tr>
      <w:tr w:rsidR="00F36007" w:rsidRPr="00414FAE" w14:paraId="39197958" w14:textId="77777777" w:rsidTr="00486781">
        <w:tc>
          <w:tcPr>
            <w:tcW w:w="4607" w:type="dxa"/>
          </w:tcPr>
          <w:p w14:paraId="4A8AC90F" w14:textId="77777777" w:rsidR="00F36007" w:rsidRDefault="00811B19" w:rsidP="00DF0A60">
            <w:pPr>
              <w:rPr>
                <w:rFonts w:ascii="Times New Roman" w:hAnsi="Times New Roman" w:cs="Times New Roman"/>
                <w:szCs w:val="21"/>
              </w:rPr>
            </w:pPr>
            <w:r w:rsidRPr="00811B19">
              <w:rPr>
                <w:rFonts w:ascii="Times New Roman" w:hAnsi="Times New Roman" w:cs="Times New Roman" w:hint="eastAsia"/>
                <w:szCs w:val="21"/>
              </w:rPr>
              <w:t>第十七条</w:t>
            </w:r>
            <w:r w:rsidRPr="00811B19">
              <w:rPr>
                <w:rFonts w:ascii="Times New Roman" w:hAnsi="Times New Roman" w:cs="Times New Roman" w:hint="eastAsia"/>
                <w:szCs w:val="21"/>
              </w:rPr>
              <w:t xml:space="preserve"> </w:t>
            </w:r>
            <w:r w:rsidRPr="00811B19">
              <w:rPr>
                <w:rFonts w:ascii="Times New Roman" w:hAnsi="Times New Roman" w:cs="Times New Roman" w:hint="eastAsia"/>
                <w:szCs w:val="21"/>
              </w:rPr>
              <w:t>本解释自</w:t>
            </w:r>
            <w:r w:rsidRPr="00811B19">
              <w:rPr>
                <w:rFonts w:ascii="Times New Roman" w:hAnsi="Times New Roman" w:cs="Times New Roman" w:hint="eastAsia"/>
                <w:szCs w:val="21"/>
              </w:rPr>
              <w:t xml:space="preserve">  </w:t>
            </w:r>
            <w:r w:rsidRPr="00811B19">
              <w:rPr>
                <w:rFonts w:ascii="Times New Roman" w:hAnsi="Times New Roman" w:cs="Times New Roman" w:hint="eastAsia"/>
                <w:szCs w:val="21"/>
              </w:rPr>
              <w:t>年</w:t>
            </w:r>
            <w:r w:rsidRPr="00811B19">
              <w:rPr>
                <w:rFonts w:ascii="Times New Roman" w:hAnsi="Times New Roman" w:cs="Times New Roman" w:hint="eastAsia"/>
                <w:szCs w:val="21"/>
              </w:rPr>
              <w:t xml:space="preserve">  </w:t>
            </w:r>
            <w:r w:rsidRPr="00811B19">
              <w:rPr>
                <w:rFonts w:ascii="Times New Roman" w:hAnsi="Times New Roman" w:cs="Times New Roman" w:hint="eastAsia"/>
                <w:szCs w:val="21"/>
              </w:rPr>
              <w:t>月</w:t>
            </w:r>
            <w:r w:rsidRPr="00811B19">
              <w:rPr>
                <w:rFonts w:ascii="Times New Roman" w:hAnsi="Times New Roman" w:cs="Times New Roman" w:hint="eastAsia"/>
                <w:szCs w:val="21"/>
              </w:rPr>
              <w:t xml:space="preserve"> </w:t>
            </w:r>
            <w:r w:rsidRPr="00811B19">
              <w:rPr>
                <w:rFonts w:ascii="Times New Roman" w:hAnsi="Times New Roman" w:cs="Times New Roman" w:hint="eastAsia"/>
                <w:szCs w:val="21"/>
              </w:rPr>
              <w:t>日起施行。</w:t>
            </w:r>
          </w:p>
          <w:p w14:paraId="495011B3" w14:textId="77777777" w:rsidR="00E34F95" w:rsidRPr="00414FAE" w:rsidRDefault="00E34F95" w:rsidP="00DF0A60">
            <w:pPr>
              <w:rPr>
                <w:rFonts w:ascii="Times New Roman" w:hAnsi="Times New Roman" w:cs="Times New Roman"/>
                <w:szCs w:val="21"/>
              </w:rPr>
            </w:pPr>
            <w:r w:rsidRPr="00E34F95">
              <w:rPr>
                <w:rFonts w:ascii="Times New Roman" w:hAnsi="Times New Roman" w:cs="Times New Roman"/>
                <w:szCs w:val="21"/>
              </w:rPr>
              <w:t xml:space="preserve">Article 17 </w:t>
            </w:r>
            <w:r>
              <w:rPr>
                <w:rFonts w:ascii="Times New Roman" w:hAnsi="Times New Roman" w:cs="Times New Roman"/>
                <w:szCs w:val="21"/>
              </w:rPr>
              <w:t xml:space="preserve"> </w:t>
            </w:r>
            <w:r w:rsidRPr="00E34F95">
              <w:rPr>
                <w:rFonts w:ascii="Times New Roman" w:hAnsi="Times New Roman" w:cs="Times New Roman"/>
                <w:szCs w:val="21"/>
              </w:rPr>
              <w:t>This Explanation shall take effect on …</w:t>
            </w:r>
          </w:p>
        </w:tc>
        <w:tc>
          <w:tcPr>
            <w:tcW w:w="4607" w:type="dxa"/>
          </w:tcPr>
          <w:p w14:paraId="0D9B7519" w14:textId="77777777" w:rsidR="00F36007" w:rsidRDefault="00F36007" w:rsidP="00F36007">
            <w:r>
              <w:rPr>
                <w:rFonts w:hint="eastAsia"/>
              </w:rPr>
              <w:t>第十二条</w:t>
            </w:r>
            <w:r>
              <w:rPr>
                <w:rFonts w:hint="eastAsia"/>
              </w:rPr>
              <w:t xml:space="preserve">  </w:t>
            </w:r>
            <w:r>
              <w:rPr>
                <w:rFonts w:hint="eastAsia"/>
              </w:rPr>
              <w:t>本解释自</w:t>
            </w:r>
            <w:r>
              <w:rPr>
                <w:rFonts w:hint="eastAsia"/>
              </w:rPr>
              <w:t>2020</w:t>
            </w:r>
            <w:r>
              <w:rPr>
                <w:rFonts w:hint="eastAsia"/>
              </w:rPr>
              <w:t>年</w:t>
            </w:r>
            <w:r>
              <w:rPr>
                <w:rFonts w:hint="eastAsia"/>
              </w:rPr>
              <w:t>9</w:t>
            </w:r>
            <w:r>
              <w:rPr>
                <w:rFonts w:hint="eastAsia"/>
              </w:rPr>
              <w:t>月</w:t>
            </w:r>
            <w:r>
              <w:rPr>
                <w:rFonts w:hint="eastAsia"/>
              </w:rPr>
              <w:t>14</w:t>
            </w:r>
            <w:r>
              <w:rPr>
                <w:rFonts w:hint="eastAsia"/>
              </w:rPr>
              <w:t>日起施行。</w:t>
            </w:r>
          </w:p>
          <w:p w14:paraId="1FC3E449" w14:textId="65EA9ECC" w:rsidR="00303564" w:rsidRDefault="00303564" w:rsidP="00F36007">
            <w:r w:rsidRPr="00F61301">
              <w:rPr>
                <w:rFonts w:ascii="Times New Roman" w:hAnsi="Times New Roman" w:cs="Times New Roman"/>
                <w:color w:val="FF0000"/>
                <w:szCs w:val="21"/>
              </w:rPr>
              <w:t>Article 1</w:t>
            </w:r>
            <w:r w:rsidR="00F61301">
              <w:rPr>
                <w:rFonts w:ascii="Times New Roman" w:hAnsi="Times New Roman" w:cs="Times New Roman"/>
                <w:color w:val="FF0000"/>
                <w:szCs w:val="21"/>
              </w:rPr>
              <w:t>2</w:t>
            </w:r>
            <w:r w:rsidRPr="00E34F95">
              <w:rPr>
                <w:rFonts w:ascii="Times New Roman" w:hAnsi="Times New Roman" w:cs="Times New Roman"/>
                <w:szCs w:val="21"/>
              </w:rPr>
              <w:t xml:space="preserve"> </w:t>
            </w:r>
            <w:r>
              <w:rPr>
                <w:rFonts w:ascii="Times New Roman" w:hAnsi="Times New Roman" w:cs="Times New Roman"/>
                <w:szCs w:val="21"/>
              </w:rPr>
              <w:t xml:space="preserve"> </w:t>
            </w:r>
            <w:r w:rsidRPr="00E34F95">
              <w:rPr>
                <w:rFonts w:ascii="Times New Roman" w:hAnsi="Times New Roman" w:cs="Times New Roman"/>
                <w:szCs w:val="21"/>
              </w:rPr>
              <w:t>This Explanation shall take effect on</w:t>
            </w:r>
            <w:r>
              <w:rPr>
                <w:rFonts w:ascii="Times New Roman" w:hAnsi="Times New Roman" w:cs="Times New Roman"/>
                <w:szCs w:val="21"/>
              </w:rPr>
              <w:t xml:space="preserve"> September 14, 2020</w:t>
            </w:r>
          </w:p>
        </w:tc>
      </w:tr>
    </w:tbl>
    <w:p w14:paraId="215100FC" w14:textId="77777777" w:rsidR="003E2370" w:rsidRPr="00414FAE" w:rsidRDefault="003E2370">
      <w:pPr>
        <w:rPr>
          <w:rFonts w:ascii="Times New Roman" w:hAnsi="Times New Roman" w:cs="Times New Roman"/>
          <w:szCs w:val="21"/>
        </w:rPr>
      </w:pPr>
    </w:p>
    <w:sectPr w:rsidR="003E2370" w:rsidRPr="00414FA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9C202A" w14:textId="77777777" w:rsidR="005631FA" w:rsidRDefault="005631FA" w:rsidP="00283CA3">
      <w:r>
        <w:separator/>
      </w:r>
    </w:p>
  </w:endnote>
  <w:endnote w:type="continuationSeparator" w:id="0">
    <w:p w14:paraId="1839A772" w14:textId="77777777" w:rsidR="005631FA" w:rsidRDefault="005631FA" w:rsidP="00283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3365992"/>
      <w:docPartObj>
        <w:docPartGallery w:val="Page Numbers (Bottom of Page)"/>
        <w:docPartUnique/>
      </w:docPartObj>
    </w:sdtPr>
    <w:sdtEndPr/>
    <w:sdtContent>
      <w:p w14:paraId="076CD430" w14:textId="77777777" w:rsidR="007B7FE4" w:rsidRDefault="007B7FE4">
        <w:pPr>
          <w:pStyle w:val="Footer"/>
          <w:jc w:val="center"/>
        </w:pPr>
        <w:r>
          <w:fldChar w:fldCharType="begin"/>
        </w:r>
        <w:r>
          <w:instrText>PAGE   \* MERGEFORMAT</w:instrText>
        </w:r>
        <w:r>
          <w:fldChar w:fldCharType="separate"/>
        </w:r>
        <w:r w:rsidR="00C50FF0" w:rsidRPr="00C50FF0">
          <w:rPr>
            <w:noProof/>
            <w:lang w:val="zh-CN"/>
          </w:rPr>
          <w:t>5</w:t>
        </w:r>
        <w:r>
          <w:fldChar w:fldCharType="end"/>
        </w:r>
      </w:p>
    </w:sdtContent>
  </w:sdt>
  <w:p w14:paraId="7514F3DA" w14:textId="77777777" w:rsidR="007B7FE4" w:rsidRDefault="007B7F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40956A" w14:textId="77777777" w:rsidR="005631FA" w:rsidRDefault="005631FA" w:rsidP="00283CA3">
      <w:r>
        <w:separator/>
      </w:r>
    </w:p>
  </w:footnote>
  <w:footnote w:type="continuationSeparator" w:id="0">
    <w:p w14:paraId="08996584" w14:textId="77777777" w:rsidR="005631FA" w:rsidRDefault="005631FA" w:rsidP="00283C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6EB84" w14:textId="76F6FD74" w:rsidR="00764802" w:rsidRDefault="00764802" w:rsidP="00764802">
    <w:pPr>
      <w:pStyle w:val="Header"/>
    </w:pPr>
    <w:r>
      <w:t>Prepared by GEN LAW FIRM (</w:t>
    </w:r>
    <w:hyperlink r:id="rId1" w:history="1">
      <w:r>
        <w:rPr>
          <w:rStyle w:val="Hyperlink"/>
        </w:rPr>
        <w:t>www.genlaw.com</w:t>
      </w:r>
    </w:hyperlink>
    <w:r>
      <w:t xml:space="preserve">) </w:t>
    </w:r>
  </w:p>
  <w:p w14:paraId="4DA9050A" w14:textId="77777777" w:rsidR="00764802" w:rsidRDefault="00764802" w:rsidP="00764802">
    <w:pPr>
      <w:pStyle w:val="Heade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59C0"/>
    <w:rsid w:val="000366A8"/>
    <w:rsid w:val="000E4F60"/>
    <w:rsid w:val="000F14BC"/>
    <w:rsid w:val="000F3943"/>
    <w:rsid w:val="001141B1"/>
    <w:rsid w:val="00121178"/>
    <w:rsid w:val="00134FAE"/>
    <w:rsid w:val="00153794"/>
    <w:rsid w:val="00172F5D"/>
    <w:rsid w:val="001806A3"/>
    <w:rsid w:val="002237B9"/>
    <w:rsid w:val="00231D1F"/>
    <w:rsid w:val="002634D9"/>
    <w:rsid w:val="002647C2"/>
    <w:rsid w:val="00283CA3"/>
    <w:rsid w:val="00295AFD"/>
    <w:rsid w:val="00295E95"/>
    <w:rsid w:val="002A4A1F"/>
    <w:rsid w:val="002E7222"/>
    <w:rsid w:val="00301802"/>
    <w:rsid w:val="00303564"/>
    <w:rsid w:val="0033582D"/>
    <w:rsid w:val="003538A3"/>
    <w:rsid w:val="00371D0C"/>
    <w:rsid w:val="00372890"/>
    <w:rsid w:val="003D21A9"/>
    <w:rsid w:val="003E2370"/>
    <w:rsid w:val="00403202"/>
    <w:rsid w:val="00414FAE"/>
    <w:rsid w:val="004278A0"/>
    <w:rsid w:val="00451A25"/>
    <w:rsid w:val="00486781"/>
    <w:rsid w:val="004A36B7"/>
    <w:rsid w:val="004E3FB1"/>
    <w:rsid w:val="005003B0"/>
    <w:rsid w:val="00540798"/>
    <w:rsid w:val="0054730E"/>
    <w:rsid w:val="005631FA"/>
    <w:rsid w:val="00575739"/>
    <w:rsid w:val="005B4CBF"/>
    <w:rsid w:val="005F464F"/>
    <w:rsid w:val="005F4B6B"/>
    <w:rsid w:val="0061121D"/>
    <w:rsid w:val="00647698"/>
    <w:rsid w:val="006675EF"/>
    <w:rsid w:val="00673178"/>
    <w:rsid w:val="006B775C"/>
    <w:rsid w:val="006F7E9B"/>
    <w:rsid w:val="007559C0"/>
    <w:rsid w:val="00764802"/>
    <w:rsid w:val="0077137E"/>
    <w:rsid w:val="00787BCC"/>
    <w:rsid w:val="00795858"/>
    <w:rsid w:val="007B7FE4"/>
    <w:rsid w:val="00811B19"/>
    <w:rsid w:val="0082629E"/>
    <w:rsid w:val="0082769E"/>
    <w:rsid w:val="00851731"/>
    <w:rsid w:val="008732BC"/>
    <w:rsid w:val="009B7DF6"/>
    <w:rsid w:val="00A249DD"/>
    <w:rsid w:val="00A41625"/>
    <w:rsid w:val="00A65348"/>
    <w:rsid w:val="00AA02D7"/>
    <w:rsid w:val="00AA3D82"/>
    <w:rsid w:val="00AD6024"/>
    <w:rsid w:val="00B21E3D"/>
    <w:rsid w:val="00B25417"/>
    <w:rsid w:val="00B37CEF"/>
    <w:rsid w:val="00B45E9F"/>
    <w:rsid w:val="00B767DC"/>
    <w:rsid w:val="00BA5406"/>
    <w:rsid w:val="00C11F7C"/>
    <w:rsid w:val="00C50FF0"/>
    <w:rsid w:val="00CE2EEC"/>
    <w:rsid w:val="00D70B7B"/>
    <w:rsid w:val="00D86F78"/>
    <w:rsid w:val="00E34F95"/>
    <w:rsid w:val="00E61790"/>
    <w:rsid w:val="00F06966"/>
    <w:rsid w:val="00F3203E"/>
    <w:rsid w:val="00F36007"/>
    <w:rsid w:val="00F514D6"/>
    <w:rsid w:val="00F61301"/>
    <w:rsid w:val="00FA0672"/>
    <w:rsid w:val="00FC1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176FC2"/>
  <w15:chartTrackingRefBased/>
  <w15:docId w15:val="{F0751564-DA20-4329-B1A5-4EF6F42A26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6007"/>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3CA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283CA3"/>
    <w:rPr>
      <w:sz w:val="18"/>
      <w:szCs w:val="18"/>
    </w:rPr>
  </w:style>
  <w:style w:type="paragraph" w:styleId="Footer">
    <w:name w:val="footer"/>
    <w:basedOn w:val="Normal"/>
    <w:link w:val="FooterChar"/>
    <w:uiPriority w:val="99"/>
    <w:unhideWhenUsed/>
    <w:rsid w:val="00283CA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283CA3"/>
    <w:rPr>
      <w:sz w:val="18"/>
      <w:szCs w:val="18"/>
    </w:rPr>
  </w:style>
  <w:style w:type="table" w:styleId="TableGrid">
    <w:name w:val="Table Grid"/>
    <w:basedOn w:val="TableNormal"/>
    <w:uiPriority w:val="39"/>
    <w:rsid w:val="00283C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83CA3"/>
    <w:rPr>
      <w:b/>
      <w:bCs/>
    </w:rPr>
  </w:style>
  <w:style w:type="character" w:styleId="Hyperlink">
    <w:name w:val="Hyperlink"/>
    <w:basedOn w:val="DefaultParagraphFont"/>
    <w:uiPriority w:val="99"/>
    <w:semiHidden/>
    <w:unhideWhenUsed/>
    <w:rsid w:val="0076480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8608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hyperlink" Target="http://www.genlaw.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4604</Words>
  <Characters>26244</Characters>
  <Application>Microsoft Office Word</Application>
  <DocSecurity>0</DocSecurity>
  <Lines>218</Lines>
  <Paragraphs>61</Paragraphs>
  <ScaleCrop>false</ScaleCrop>
  <Company/>
  <LinksUpToDate>false</LinksUpToDate>
  <CharactersWithSpaces>30787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Anjie</dc:creator>
  <cp:keywords/>
  <dc:description/>
  <cp:lastModifiedBy>Mark Cohen</cp:lastModifiedBy>
  <cp:revision>2</cp:revision>
  <dcterms:created xsi:type="dcterms:W3CDTF">2020-09-16T13:22:00Z</dcterms:created>
  <dcterms:modified xsi:type="dcterms:W3CDTF">2020-09-16T13:22:00Z</dcterms:modified>
</cp:coreProperties>
</file>